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Univers for UniS 55 Roman Rg" w:hAnsi="Univers for UniS 55 Roman Rg" w:cs="Arial"/>
          <w:b/>
          <w:sz w:val="28"/>
        </w:rPr>
      </w:pPr>
      <w:r>
        <w:rPr>
          <w:rFonts w:ascii="Univers for UniS 55 Roman Rg" w:hAnsi="Univers for UniS 55 Roman Rg" w:cs="Arial"/>
          <w:b/>
          <w:noProof/>
          <w:sz w:val="28"/>
        </w:rPr>
        <mc:AlternateContent>
          <mc:Choice Requires="wps">
            <w:drawing>
              <wp:anchor distT="0" distB="0" distL="114300" distR="114300" simplePos="0" relativeHeight="251659264" behindDoc="0" locked="0" layoutInCell="1" allowOverlap="1">
                <wp:simplePos x="0" y="0"/>
                <wp:positionH relativeFrom="column">
                  <wp:posOffset>4034155</wp:posOffset>
                </wp:positionH>
                <wp:positionV relativeFrom="paragraph">
                  <wp:posOffset>-808355</wp:posOffset>
                </wp:positionV>
                <wp:extent cx="2160000" cy="1080000"/>
                <wp:effectExtent l="0" t="0" r="12065" b="25400"/>
                <wp:wrapNone/>
                <wp:docPr id="4" name="Textfeld 4"/>
                <wp:cNvGraphicFramePr/>
                <a:graphic xmlns:a="http://schemas.openxmlformats.org/drawingml/2006/main">
                  <a:graphicData uri="http://schemas.microsoft.com/office/word/2010/wordprocessingShape">
                    <wps:wsp>
                      <wps:cNvSpPr txBox="1"/>
                      <wps:spPr>
                        <a:xfrm>
                          <a:off x="0" y="0"/>
                          <a:ext cx="2160000" cy="108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r>
                              <w:rPr>
                                <w:rFonts w:ascii="Univers for UniS 55 Roman Rg" w:hAnsi="Univers for UniS 55 Roman Rg"/>
                                <w:sz w:val="14"/>
                              </w:rPr>
                              <w:t>Datum und Uhrzeit des Eingangs bei Wahlleitung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317.65pt;margin-top:-63.65pt;width:170.1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" fillcolor="white [3201]" strokeweight=".5pt">
                <v:textbox inset="0,0,0,0">
                  <w:txbxContent>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r>
                        <w:rPr>
                          <w:rFonts w:ascii="Univers for UniS 55 Roman Rg" w:hAnsi="Univers for UniS 55 Roman Rg"/>
                          <w:sz w:val="14"/>
                        </w:rPr>
                        <w:t>Datum und Uhrzeit des Eingangs bei Wahlleitung</w:t>
                      </w:r>
                    </w:p>
                  </w:txbxContent>
                </v:textbox>
              </v:shape>
            </w:pict>
          </mc:Fallback>
        </mc:AlternateContent>
      </w:r>
    </w:p>
    <w:p>
      <w:pPr>
        <w:rPr>
          <w:rFonts w:ascii="Univers for UniS 55 Roman Rg" w:hAnsi="Univers for UniS 55 Roman Rg" w:cs="Arial"/>
          <w:b/>
          <w:sz w:val="28"/>
        </w:rPr>
      </w:pPr>
      <w:r>
        <w:rPr>
          <w:rFonts w:ascii="Univers for UniS 55 Roman Rg" w:hAnsi="Univers for UniS 55 Roman Rg" w:cs="Arial"/>
          <w:b/>
          <w:sz w:val="28"/>
        </w:rPr>
        <w:t>Wahlvorschlag</w:t>
      </w:r>
    </w:p>
    <w:p>
      <w:pPr>
        <w:rPr>
          <w:rFonts w:ascii="Univers for UniS 55 Roman Rg" w:hAnsi="Univers for UniS 55 Roman Rg" w:cs="Arial"/>
        </w:rPr>
      </w:pPr>
      <w:r>
        <w:rPr>
          <w:rFonts w:ascii="Univers for UniS 55 Roman Rg" w:hAnsi="Univers for UniS 55 Roman Rg" w:cs="Arial"/>
        </w:rPr>
        <w:t>Für die Wahl der Fakultätsgleichstellungsbeauftragten</w:t>
      </w:r>
      <w:r>
        <w:rPr>
          <w:rFonts w:ascii="Univers for UniS 55 Roman Rg" w:hAnsi="Univers for UniS 55 Roman Rg" w:cs="Arial"/>
        </w:rPr>
        <w:br/>
        <w:t xml:space="preserve">und ggf. der Diversity-Beauftragten der Fakultäten </w:t>
      </w:r>
      <w:r>
        <w:rPr>
          <w:rFonts w:ascii="Univers for UniS 55 Roman Rg" w:hAnsi="Univers for UniS 55 Roman Rg" w:cs="Arial"/>
        </w:rPr>
        <w:br/>
        <w:t xml:space="preserve">der Universität Stuttgart </w:t>
      </w:r>
    </w:p>
    <w:p>
      <w:pPr>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 xml:space="preserve">Dieser Wahlvorschlag gilt für die Wahl der/des </w:t>
      </w:r>
    </w:p>
    <w:p>
      <w:pPr>
        <w:rPr>
          <w:rFonts w:ascii="Univers for UniS 55 Roman Rg" w:hAnsi="Univers for UniS 55 Roman Rg" w:cs="Arial"/>
          <w:sz w:val="18"/>
        </w:rPr>
      </w:pPr>
      <w:r>
        <w:rPr>
          <w:rFonts w:ascii="Univers for UniS 55 Roman Rg" w:hAnsi="Univers for UniS 55 Roman Rg" w:cs="Arial"/>
          <w:sz w:val="18"/>
        </w:rPr>
        <w:t>(bitte alternativ ankreuzen)</w:t>
      </w:r>
    </w:p>
    <w:p>
      <w:pPr>
        <w:rPr>
          <w:rFonts w:ascii="Univers for UniS 55 Roman Rg" w:hAnsi="Univers for UniS 55 Roman Rg" w:cs="Arial"/>
        </w:rPr>
      </w:pPr>
    </w:p>
    <w:tbl>
      <w:tblPr>
        <w:tblStyle w:val="Tabellenraster"/>
        <w:tblW w:w="0" w:type="auto"/>
        <w:tblLook w:val="04A0" w:firstRow="1" w:lastRow="0" w:firstColumn="1" w:lastColumn="0" w:noHBand="0" w:noVBand="1"/>
        <w:tblCaption w:val="Angaben ob Wahlvorschlag für die Fakultätsgleichstellungsbeauftragten oder Diversity-Beauftragten gilt"/>
        <w:tblDescription w:val="Angaben ob Wahlvorschlag für die Fakultätsgleichstellungsbeauftragten oder Diversity-Beauftragten gilt"/>
      </w:tblPr>
      <w:tblGrid>
        <w:gridCol w:w="4530"/>
        <w:gridCol w:w="4530"/>
      </w:tblGrid>
      <w:tr>
        <w:trPr>
          <w:tblHeader/>
        </w:trPr>
        <w:tc>
          <w:tcPr>
            <w:tcW w:w="4531" w:type="dxa"/>
          </w:tcPr>
          <w:p>
            <w:pPr>
              <w:tabs>
                <w:tab w:val="left" w:pos="284"/>
              </w:tabs>
              <w:rPr>
                <w:rFonts w:ascii="Univers for UniS 55 Roman Rg" w:hAnsi="Univers for UniS 55 Roman Rg" w:cs="Arial"/>
              </w:rPr>
            </w:pPr>
            <w:sdt>
              <w:sdtPr>
                <w:rPr>
                  <w:rFonts w:ascii="Univers for UniS 55 Roman Rg" w:hAnsi="Univers for UniS 55 Roman Rg" w:cs="Arial"/>
                </w:rPr>
                <w:id w:val="-139811857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Univers for UniS 55 Roman Rg" w:hAnsi="Univers for UniS 55 Roman Rg" w:cs="Arial"/>
              </w:rPr>
              <w:t xml:space="preserve"> Fakultätsgleichstellungsbeauftragten</w:t>
            </w:r>
          </w:p>
        </w:tc>
        <w:tc>
          <w:tcPr>
            <w:tcW w:w="4531" w:type="dxa"/>
          </w:tcPr>
          <w:p>
            <w:pPr>
              <w:tabs>
                <w:tab w:val="left" w:pos="284"/>
              </w:tabs>
              <w:rPr>
                <w:rFonts w:ascii="Univers for UniS 55 Roman Rg" w:hAnsi="Univers for UniS 55 Roman Rg" w:cs="Arial"/>
              </w:rPr>
            </w:pPr>
            <w:sdt>
              <w:sdtPr>
                <w:rPr>
                  <w:rFonts w:ascii="Univers for UniS 55 Roman Rg" w:hAnsi="Univers for UniS 55 Roman Rg" w:cs="Arial"/>
                </w:rPr>
                <w:id w:val="5696168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Univers for UniS 55 Roman Rg" w:hAnsi="Univers for UniS 55 Roman Rg" w:cs="Arial"/>
              </w:rPr>
              <w:t xml:space="preserve"> Diversity-Beauftragten</w:t>
            </w:r>
          </w:p>
          <w:p>
            <w:pPr>
              <w:tabs>
                <w:tab w:val="left" w:pos="284"/>
              </w:tabs>
              <w:rPr>
                <w:rFonts w:ascii="Univers for UniS 55 Roman Rg" w:hAnsi="Univers for UniS 55 Roman Rg" w:cs="Arial"/>
                <w:sz w:val="12"/>
              </w:rPr>
            </w:pPr>
          </w:p>
        </w:tc>
      </w:tr>
    </w:tbl>
    <w:p>
      <w:pPr>
        <w:jc w:val="both"/>
        <w:rPr>
          <w:rFonts w:ascii="Univers for UniS 55 Roman Rg" w:hAnsi="Univers for UniS 55 Roman Rg" w:cs="Arial"/>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ngabe Fakultät"/>
        <w:tblDescription w:val="Angabe Fakultät"/>
      </w:tblPr>
      <w:tblGrid>
        <w:gridCol w:w="1985"/>
        <w:gridCol w:w="1417"/>
        <w:gridCol w:w="5920"/>
      </w:tblGrid>
      <w:tr>
        <w:trPr>
          <w:tblHeader/>
        </w:trPr>
        <w:tc>
          <w:tcPr>
            <w:tcW w:w="1985" w:type="dxa"/>
            <w:tcBorders>
              <w:right w:val="single" w:sz="4" w:space="0" w:color="auto"/>
            </w:tcBorders>
            <w:vAlign w:val="center"/>
          </w:tcPr>
          <w:p>
            <w:pPr>
              <w:rPr>
                <w:rFonts w:ascii="Univers for UniS 55 Roman Rg" w:hAnsi="Univers for UniS 55 Roman Rg" w:cs="Arial"/>
              </w:rPr>
            </w:pPr>
            <w:r>
              <w:rPr>
                <w:rFonts w:ascii="Univers for UniS 55 Roman Rg" w:hAnsi="Univers for UniS 55 Roman Rg" w:cs="Arial"/>
              </w:rPr>
              <w:t>für die Fakultät/</w:t>
            </w:r>
          </w:p>
          <w:p>
            <w:pPr>
              <w:rPr>
                <w:rFonts w:ascii="Univers for UniS 55 Roman Rg" w:hAnsi="Univers for UniS 55 Roman Rg" w:cs="Arial"/>
              </w:rPr>
            </w:pPr>
            <w:r>
              <w:rPr>
                <w:rFonts w:ascii="Univers for UniS 55 Roman Rg" w:hAnsi="Univers for UniS 55 Roman Rg" w:cs="Arial"/>
              </w:rPr>
              <w:t xml:space="preserve">den Bereich: </w:t>
            </w:r>
          </w:p>
        </w:tc>
        <w:tc>
          <w:tcPr>
            <w:tcW w:w="1417" w:type="dxa"/>
            <w:tcBorders>
              <w:top w:val="single" w:sz="4" w:space="0" w:color="auto"/>
              <w:left w:val="single" w:sz="4" w:space="0" w:color="auto"/>
              <w:bottom w:val="single" w:sz="4" w:space="0" w:color="auto"/>
              <w:right w:val="single" w:sz="4" w:space="0" w:color="auto"/>
            </w:tcBorders>
            <w:vAlign w:val="center"/>
          </w:tcPr>
          <w:p>
            <w:pPr>
              <w:jc w:val="center"/>
              <w:rPr>
                <w:rFonts w:ascii="Univers for UniS 55 Roman Rg" w:hAnsi="Univers for UniS 55 Roman Rg" w:cs="Arial"/>
              </w:rPr>
            </w:pPr>
          </w:p>
        </w:tc>
        <w:tc>
          <w:tcPr>
            <w:tcW w:w="5920" w:type="dxa"/>
            <w:tcBorders>
              <w:left w:val="single" w:sz="4" w:space="0" w:color="auto"/>
            </w:tcBorders>
            <w:vAlign w:val="center"/>
          </w:tcPr>
          <w:p>
            <w:pPr>
              <w:rPr>
                <w:rFonts w:ascii="Univers for UniS 55 Roman Rg" w:hAnsi="Univers for UniS 55 Roman Rg" w:cs="Arial"/>
              </w:rPr>
            </w:pPr>
            <w:r>
              <w:rPr>
                <w:rFonts w:ascii="Univers for UniS 55 Roman Rg" w:hAnsi="Univers for UniS 55 Roman Rg" w:cs="Arial"/>
                <w:sz w:val="18"/>
              </w:rPr>
              <w:t xml:space="preserve">(Bitte hier die entsprechende Fakultät mit den Nummern 1 bis 10 oder SC </w:t>
            </w:r>
            <w:proofErr w:type="spellStart"/>
            <w:r>
              <w:rPr>
                <w:rFonts w:ascii="Univers for UniS 55 Roman Rg" w:hAnsi="Univers for UniS 55 Roman Rg" w:cs="Arial"/>
                <w:sz w:val="18"/>
              </w:rPr>
              <w:t>SimTech</w:t>
            </w:r>
            <w:proofErr w:type="spellEnd"/>
            <w:r>
              <w:rPr>
                <w:rFonts w:ascii="Univers for UniS 55 Roman Rg" w:hAnsi="Univers for UniS 55 Roman Rg" w:cs="Arial"/>
                <w:sz w:val="18"/>
              </w:rPr>
              <w:t xml:space="preserve"> eintragen, der die Bewerberin / der Bewerber angehört bzw. zugeordnet ist)</w:t>
            </w:r>
          </w:p>
        </w:tc>
      </w:tr>
    </w:tbl>
    <w:p>
      <w:pPr>
        <w:jc w:val="both"/>
        <w:rPr>
          <w:rFonts w:ascii="Univers for UniS 55 Roman Rg" w:hAnsi="Univers for UniS 55 Roman Rg" w:cs="Arial"/>
        </w:rPr>
      </w:pPr>
    </w:p>
    <w:p>
      <w:pPr>
        <w:jc w:val="both"/>
        <w:rPr>
          <w:rFonts w:ascii="Univers for UniS 55 Roman Rg" w:hAnsi="Univers for UniS 55 Roman Rg" w:cs="Arial"/>
        </w:rPr>
      </w:pPr>
      <w:r>
        <w:rPr>
          <w:rFonts w:ascii="Univers for UniS 55 Roman Rg" w:hAnsi="Univers for UniS 55 Roman Rg" w:cs="Arial"/>
        </w:rPr>
        <w:t xml:space="preserve">Der Wahlvorschlag </w:t>
      </w:r>
      <w:r>
        <w:rPr>
          <w:rFonts w:ascii="Univers for UniS 55 Roman Rg" w:hAnsi="Univers for UniS 55 Roman Rg" w:cs="Arial"/>
          <w:b/>
        </w:rPr>
        <w:t>muss von mindestens drei Wahlberechtigten</w:t>
      </w:r>
      <w:r>
        <w:rPr>
          <w:rFonts w:ascii="Univers for UniS 55 Roman Rg" w:hAnsi="Univers for UniS 55 Roman Rg" w:cs="Arial"/>
        </w:rPr>
        <w:t xml:space="preserve"> persönlich und handschriftlich oder in begründeten Fällen auf sonstige Weise, die den Willen des Unterzeichners oder der Unterzeichnerin zweifelsfrei erkennen lässt, unterzeichnet sein. </w:t>
      </w:r>
      <w:r>
        <w:rPr>
          <w:rFonts w:ascii="Univers for UniS 55 Roman Rg" w:hAnsi="Univers for UniS 55 Roman Rg" w:cs="Arial"/>
          <w:b/>
        </w:rPr>
        <w:t>Für die Wahlen zu den Fakultätsgleichstellungsbeauftragten können ausschließlich weibliche Wahlberechtigte Unterzeichnerinnen sein.</w:t>
      </w:r>
    </w:p>
    <w:p>
      <w:pPr>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 xml:space="preserve">Gegenüber der Wahlleitung und dem Wahlausschuss soll der </w:t>
      </w:r>
      <w:r>
        <w:rPr>
          <w:rFonts w:ascii="Univers for UniS 55 Roman Rg" w:hAnsi="Univers for UniS 55 Roman Rg" w:cs="Arial"/>
          <w:b/>
        </w:rPr>
        <w:t>Wahlvorschlag</w:t>
      </w:r>
      <w:r>
        <w:rPr>
          <w:rFonts w:ascii="Univers for UniS 55 Roman Rg" w:hAnsi="Univers for UniS 55 Roman Rg" w:cs="Arial"/>
        </w:rPr>
        <w:t xml:space="preserve"> durch folgende Personen </w:t>
      </w:r>
      <w:r>
        <w:rPr>
          <w:rFonts w:ascii="Univers for UniS 55 Roman Rg" w:hAnsi="Univers for UniS 55 Roman Rg" w:cs="Arial"/>
          <w:b/>
        </w:rPr>
        <w:t>vertreten</w:t>
      </w:r>
      <w:r>
        <w:rPr>
          <w:rFonts w:ascii="Univers for UniS 55 Roman Rg" w:hAnsi="Univers for UniS 55 Roman Rg" w:cs="Arial"/>
        </w:rPr>
        <w:t xml:space="preserve"> werden (alle Angaben in Block- oder Maschinenschrift):</w:t>
      </w:r>
    </w:p>
    <w:tbl>
      <w:tblPr>
        <w:tblStyle w:val="Tabellenraster"/>
        <w:tblW w:w="0" w:type="auto"/>
        <w:tblLook w:val="04A0" w:firstRow="1" w:lastRow="0" w:firstColumn="1" w:lastColumn="0" w:noHBand="0" w:noVBand="1"/>
        <w:tblCaption w:val="Angaben zur Vertretung des Wahlvorschlags"/>
        <w:tblDescription w:val="Angaben zur Vertretung des Wahlvorschlags"/>
      </w:tblPr>
      <w:tblGrid>
        <w:gridCol w:w="3690"/>
        <w:gridCol w:w="2685"/>
        <w:gridCol w:w="2685"/>
      </w:tblGrid>
      <w:tr>
        <w:trPr>
          <w:tblHeader/>
        </w:trPr>
        <w:tc>
          <w:tcPr>
            <w:tcW w:w="3794" w:type="dxa"/>
          </w:tcPr>
          <w:p>
            <w:pPr>
              <w:rPr>
                <w:rFonts w:ascii="Univers for UniS 55 Roman Rg" w:hAnsi="Univers for UniS 55 Roman Rg" w:cs="Arial"/>
              </w:rPr>
            </w:pPr>
          </w:p>
        </w:tc>
        <w:tc>
          <w:tcPr>
            <w:tcW w:w="2747" w:type="dxa"/>
          </w:tcPr>
          <w:p>
            <w:pPr>
              <w:rPr>
                <w:rFonts w:ascii="Univers for UniS 55 Roman Rg" w:hAnsi="Univers for UniS 55 Roman Rg" w:cs="Arial"/>
                <w:b/>
              </w:rPr>
            </w:pPr>
            <w:r>
              <w:rPr>
                <w:rFonts w:ascii="Univers for UniS 55 Roman Rg" w:hAnsi="Univers for UniS 55 Roman Rg" w:cs="Arial"/>
                <w:b/>
              </w:rPr>
              <w:t xml:space="preserve">Vertretung </w:t>
            </w:r>
            <w:r>
              <w:rPr>
                <w:rFonts w:ascii="Univers for UniS 55 Roman Rg" w:hAnsi="Univers for UniS 55 Roman Rg" w:cs="Arial"/>
                <w:b/>
              </w:rPr>
              <w:br/>
              <w:t>des Wahlvorschlags</w:t>
            </w:r>
          </w:p>
        </w:tc>
        <w:tc>
          <w:tcPr>
            <w:tcW w:w="2747" w:type="dxa"/>
          </w:tcPr>
          <w:p>
            <w:pPr>
              <w:rPr>
                <w:rFonts w:ascii="Univers for UniS 55 Roman Rg" w:hAnsi="Univers for UniS 55 Roman Rg" w:cs="Arial"/>
                <w:b/>
              </w:rPr>
            </w:pPr>
            <w:r>
              <w:rPr>
                <w:rFonts w:ascii="Univers for UniS 55 Roman Rg" w:hAnsi="Univers for UniS 55 Roman Rg" w:cs="Arial"/>
                <w:b/>
              </w:rPr>
              <w:t xml:space="preserve">Stellvertretung </w:t>
            </w:r>
            <w:r>
              <w:rPr>
                <w:rFonts w:ascii="Univers for UniS 55 Roman Rg" w:hAnsi="Univers for UniS 55 Roman Rg" w:cs="Arial"/>
                <w:b/>
              </w:rPr>
              <w:br/>
              <w:t>des Wahlvorschlags</w:t>
            </w:r>
            <w:r>
              <w:rPr>
                <w:rStyle w:val="Funotenzeichen"/>
                <w:rFonts w:ascii="Univers for UniS 55 Roman Rg" w:hAnsi="Univers for UniS 55 Roman Rg" w:cs="Arial"/>
                <w:b/>
              </w:rPr>
              <w:t xml:space="preserve"> </w:t>
            </w:r>
          </w:p>
        </w:tc>
      </w:tr>
      <w:tr>
        <w:tc>
          <w:tcPr>
            <w:tcW w:w="3794" w:type="dxa"/>
          </w:tcPr>
          <w:p>
            <w:pPr>
              <w:rPr>
                <w:rFonts w:ascii="Univers for UniS 55 Roman Rg" w:hAnsi="Univers for UniS 55 Roman Rg" w:cs="Arial"/>
              </w:rPr>
            </w:pPr>
            <w:r>
              <w:rPr>
                <w:rFonts w:ascii="Univers for UniS 55 Roman Rg" w:hAnsi="Univers for UniS 55 Roman Rg" w:cs="Arial"/>
              </w:rPr>
              <w:t xml:space="preserve">Familien- und Vorname </w:t>
            </w:r>
          </w:p>
          <w:p>
            <w:pPr>
              <w:rPr>
                <w:rFonts w:ascii="Univers for UniS 55 Roman Rg" w:hAnsi="Univers for UniS 55 Roman Rg" w:cs="Arial"/>
              </w:rPr>
            </w:pP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c>
          <w:tcPr>
            <w:tcW w:w="3794" w:type="dxa"/>
          </w:tcPr>
          <w:p>
            <w:pPr>
              <w:rPr>
                <w:rFonts w:ascii="Univers for UniS 55 Roman Rg" w:hAnsi="Univers for UniS 55 Roman Rg" w:cs="Arial"/>
              </w:rPr>
            </w:pPr>
            <w:r>
              <w:rPr>
                <w:rFonts w:ascii="Univers for UniS 55 Roman Rg" w:hAnsi="Univers for UniS 55 Roman Rg" w:cs="Arial"/>
              </w:rPr>
              <w:t>Matrikelnummer</w:t>
            </w:r>
            <w:r>
              <w:rPr>
                <w:rFonts w:ascii="Univers for UniS 55 Roman Rg" w:hAnsi="Univers for UniS 55 Roman Rg" w:cs="Arial"/>
              </w:rPr>
              <w:br/>
            </w:r>
            <w:r>
              <w:rPr>
                <w:rFonts w:ascii="Univers for UniS 55 Roman Rg" w:hAnsi="Univers for UniS 55 Roman Rg" w:cs="Arial"/>
                <w:sz w:val="18"/>
              </w:rPr>
              <w:t>(bei Studierenden und eingeschriebenen Doktorandinnen und Doktoranden)</w:t>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c>
          <w:tcPr>
            <w:tcW w:w="3794" w:type="dxa"/>
            <w:shd w:val="clear" w:color="auto" w:fill="auto"/>
          </w:tcPr>
          <w:p>
            <w:pPr>
              <w:rPr>
                <w:rFonts w:ascii="Univers for UniS 55 Roman Rg" w:hAnsi="Univers for UniS 55 Roman Rg" w:cs="Arial"/>
              </w:rPr>
            </w:pPr>
            <w:r>
              <w:rPr>
                <w:rFonts w:ascii="Univers for UniS 55 Roman Rg" w:hAnsi="Univers for UniS 55 Roman Rg" w:cs="Arial"/>
              </w:rPr>
              <w:t>Amts- oder Berufsbezeichnung</w:t>
            </w:r>
            <w:r>
              <w:rPr>
                <w:rFonts w:ascii="Univers for UniS 55 Roman Rg" w:hAnsi="Univers for UniS 55 Roman Rg" w:cs="Arial"/>
              </w:rPr>
              <w:br/>
            </w:r>
            <w:r>
              <w:rPr>
                <w:rFonts w:ascii="Univers for UniS 55 Roman Rg" w:hAnsi="Univers for UniS 55 Roman Rg" w:cs="Arial"/>
                <w:sz w:val="18"/>
              </w:rPr>
              <w:t>(bei den übrigen Gruppen)</w:t>
            </w:r>
          </w:p>
        </w:tc>
        <w:tc>
          <w:tcPr>
            <w:tcW w:w="2747" w:type="dxa"/>
            <w:shd w:val="clear" w:color="auto" w:fill="auto"/>
            <w:vAlign w:val="center"/>
          </w:tcPr>
          <w:p>
            <w:pPr>
              <w:rPr>
                <w:rFonts w:ascii="Univers for UniS 55 Roman Rg" w:hAnsi="Univers for UniS 55 Roman Rg" w:cs="Arial"/>
              </w:rPr>
            </w:pPr>
          </w:p>
        </w:tc>
        <w:tc>
          <w:tcPr>
            <w:tcW w:w="2747" w:type="dxa"/>
            <w:shd w:val="clear" w:color="auto" w:fill="auto"/>
            <w:vAlign w:val="center"/>
          </w:tcPr>
          <w:p>
            <w:pPr>
              <w:rPr>
                <w:rFonts w:ascii="Univers for UniS 55 Roman Rg" w:hAnsi="Univers for UniS 55 Roman Rg" w:cs="Arial"/>
              </w:rPr>
            </w:pPr>
          </w:p>
        </w:tc>
      </w:tr>
      <w:tr>
        <w:tc>
          <w:tcPr>
            <w:tcW w:w="3794" w:type="dxa"/>
          </w:tcPr>
          <w:p>
            <w:pPr>
              <w:rPr>
                <w:rFonts w:ascii="Univers for UniS 55 Roman Rg" w:hAnsi="Univers for UniS 55 Roman Rg" w:cs="Arial"/>
              </w:rPr>
            </w:pPr>
            <w:r>
              <w:rPr>
                <w:rFonts w:ascii="Univers for UniS 55 Roman Rg" w:hAnsi="Univers for UniS 55 Roman Rg" w:cs="Arial"/>
              </w:rPr>
              <w:t xml:space="preserve">Fakultät </w:t>
            </w:r>
            <w:r>
              <w:rPr>
                <w:rFonts w:ascii="Univers for UniS 55 Roman Rg" w:hAnsi="Univers for UniS 55 Roman Rg" w:cs="Arial"/>
              </w:rPr>
              <w:br/>
            </w:r>
            <w:r>
              <w:rPr>
                <w:rFonts w:ascii="Univers for UniS 55 Roman Rg" w:hAnsi="Univers for UniS 55 Roman Rg" w:cs="Arial"/>
                <w:sz w:val="18"/>
              </w:rPr>
              <w:t>(dem die unterzeichnende Person</w:t>
            </w:r>
            <w:r>
              <w:rPr>
                <w:rFonts w:ascii="Univers for UniS 55 Roman Rg" w:hAnsi="Univers for UniS 55 Roman Rg" w:cs="Arial"/>
                <w:sz w:val="18"/>
              </w:rPr>
              <w:br/>
              <w:t>angehört)</w:t>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c>
          <w:tcPr>
            <w:tcW w:w="3794" w:type="dxa"/>
          </w:tcPr>
          <w:p>
            <w:pPr>
              <w:rPr>
                <w:rFonts w:ascii="Univers for UniS 55 Roman Rg" w:hAnsi="Univers for UniS 55 Roman Rg" w:cs="Arial"/>
                <w:sz w:val="18"/>
              </w:rPr>
            </w:pPr>
            <w:r>
              <w:rPr>
                <w:rFonts w:ascii="Univers for UniS 55 Roman Rg" w:hAnsi="Univers for UniS 55 Roman Rg" w:cs="Arial"/>
              </w:rPr>
              <w:t>Adresse</w:t>
            </w:r>
            <w:r>
              <w:rPr>
                <w:rFonts w:ascii="Univers for UniS 55 Roman Rg" w:hAnsi="Univers for UniS 55 Roman Rg" w:cs="Arial"/>
              </w:rPr>
              <w:br/>
            </w:r>
            <w:r>
              <w:rPr>
                <w:rFonts w:ascii="Univers for UniS 55 Roman Rg" w:hAnsi="Univers for UniS 55 Roman Rg" w:cs="Arial"/>
                <w:sz w:val="18"/>
              </w:rPr>
              <w:t>(dienstlich oder privat)</w:t>
            </w:r>
          </w:p>
          <w:p>
            <w:pPr>
              <w:rPr>
                <w:rFonts w:ascii="Univers for UniS 55 Roman Rg" w:hAnsi="Univers for UniS 55 Roman Rg" w:cs="Arial"/>
                <w:sz w:val="18"/>
              </w:rPr>
            </w:pP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c>
          <w:tcPr>
            <w:tcW w:w="3794" w:type="dxa"/>
          </w:tcPr>
          <w:p>
            <w:pPr>
              <w:rPr>
                <w:rFonts w:ascii="Univers for UniS 55 Roman Rg" w:hAnsi="Univers for UniS 55 Roman Rg" w:cs="Arial"/>
              </w:rPr>
            </w:pPr>
            <w:r>
              <w:rPr>
                <w:rFonts w:ascii="Univers for UniS 55 Roman Rg" w:hAnsi="Univers for UniS 55 Roman Rg" w:cs="Arial"/>
              </w:rPr>
              <w:t>Telefon-/Mobilfunknummer</w:t>
            </w:r>
            <w:r>
              <w:rPr>
                <w:rFonts w:ascii="Univers for UniS 55 Roman Rg" w:hAnsi="Univers for UniS 55 Roman Rg" w:cs="Arial"/>
              </w:rPr>
              <w:br/>
            </w:r>
            <w:r>
              <w:rPr>
                <w:rFonts w:ascii="Univers for UniS 55 Roman Rg" w:hAnsi="Univers for UniS 55 Roman Rg" w:cs="Arial"/>
                <w:sz w:val="18"/>
              </w:rPr>
              <w:t>(optional)</w:t>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c>
          <w:tcPr>
            <w:tcW w:w="3794" w:type="dxa"/>
          </w:tcPr>
          <w:p>
            <w:pPr>
              <w:rPr>
                <w:rFonts w:ascii="Univers for UniS 55 Roman Rg" w:hAnsi="Univers for UniS 55 Roman Rg" w:cs="Arial"/>
              </w:rPr>
            </w:pPr>
            <w:r>
              <w:rPr>
                <w:rFonts w:ascii="Univers for UniS 55 Roman Rg" w:hAnsi="Univers for UniS 55 Roman Rg" w:cs="Arial"/>
              </w:rPr>
              <w:t xml:space="preserve">E-Mail Adresse </w:t>
            </w:r>
            <w:r>
              <w:rPr>
                <w:rFonts w:ascii="Univers for UniS 55 Roman Rg" w:hAnsi="Univers for UniS 55 Roman Rg" w:cs="Arial"/>
              </w:rPr>
              <w:br/>
            </w:r>
            <w:r>
              <w:rPr>
                <w:rFonts w:ascii="Univers for UniS 55 Roman Rg" w:hAnsi="Univers for UniS 55 Roman Rg" w:cs="Arial"/>
                <w:sz w:val="18"/>
              </w:rPr>
              <w:t>(optional)</w:t>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bl>
    <w:p>
      <w:pPr>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Rechtsgrundlagen und Erläuterungen sind dem beiliegenden Merkblatt und der Wahlbekanntmachung zu entnehmen.</w:t>
      </w:r>
    </w:p>
    <w:p>
      <w:pPr>
        <w:rPr>
          <w:rFonts w:ascii="Univers for UniS 55 Roman Rg" w:hAnsi="Univers for UniS 55 Roman Rg" w:cs="Arial"/>
        </w:rPr>
        <w:sectPr>
          <w:headerReference w:type="default" r:id="rId8"/>
          <w:footerReference w:type="default" r:id="rId9"/>
          <w:pgSz w:w="11906" w:h="16838"/>
          <w:pgMar w:top="1843" w:right="1418" w:bottom="851" w:left="1418" w:header="709" w:footer="709" w:gutter="0"/>
          <w:cols w:space="708"/>
          <w:docGrid w:linePitch="360"/>
        </w:sectPr>
      </w:pPr>
    </w:p>
    <w:p>
      <w:pPr>
        <w:jc w:val="both"/>
        <w:rPr>
          <w:rFonts w:ascii="Univers for UniS 55 Roman Rg" w:hAnsi="Univers for UniS 55 Roman Rg" w:cs="Arial"/>
          <w:b/>
          <w:u w:val="single"/>
        </w:rPr>
      </w:pPr>
      <w:r>
        <w:rPr>
          <w:rFonts w:ascii="Univers for UniS 55 Roman Rg" w:hAnsi="Univers for UniS 55 Roman Rg" w:cs="Arial"/>
          <w:b/>
          <w:u w:val="single"/>
        </w:rPr>
        <w:lastRenderedPageBreak/>
        <w:t>Bewerberin oder Bewerber dieses Wahlvorschlages für die Wahl als:</w:t>
      </w:r>
    </w:p>
    <w:p>
      <w:pPr>
        <w:jc w:val="both"/>
        <w:rPr>
          <w:rFonts w:ascii="Univers for UniS 55 Roman Rg" w:hAnsi="Univers for UniS 55 Roman Rg" w:cs="Arial"/>
          <w:b/>
          <w:u w:val="single"/>
        </w:rPr>
      </w:pPr>
    </w:p>
    <w:tbl>
      <w:tblPr>
        <w:tblStyle w:val="Tabellenraster"/>
        <w:tblW w:w="0" w:type="auto"/>
        <w:tblLook w:val="04A0" w:firstRow="1" w:lastRow="0" w:firstColumn="1" w:lastColumn="0" w:noHBand="0" w:noVBand="1"/>
        <w:tblCaption w:val="Angabe ob der Vorschlag für die Wahl des Fakultätsgleichstellungs- oder Diversity-Beauftragten gilt"/>
        <w:tblDescription w:val="Angabe ob der Vorschlag für die Wahl des Fakultätsgleichstellungs- oder Diversity-Beauftragten gilt"/>
      </w:tblPr>
      <w:tblGrid>
        <w:gridCol w:w="6925"/>
        <w:gridCol w:w="6926"/>
      </w:tblGrid>
      <w:tr>
        <w:trPr>
          <w:tblHeader/>
        </w:trPr>
        <w:tc>
          <w:tcPr>
            <w:tcW w:w="6925" w:type="dxa"/>
          </w:tcPr>
          <w:p>
            <w:pPr>
              <w:jc w:val="both"/>
              <w:rPr>
                <w:rFonts w:ascii="Univers for UniS 55 Roman Rg" w:hAnsi="Univers for UniS 55 Roman Rg" w:cs="Arial"/>
                <w:b/>
                <w:u w:val="single"/>
              </w:rPr>
            </w:pPr>
            <w:sdt>
              <w:sdtPr>
                <w:rPr>
                  <w:rFonts w:ascii="Univers for UniS 55 Roman Rg" w:hAnsi="Univers for UniS 55 Roman Rg" w:cs="Arial"/>
                </w:rPr>
                <w:id w:val="-116361963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Univers for UniS 55 Roman Rg" w:hAnsi="Univers for UniS 55 Roman Rg" w:cs="Arial"/>
              </w:rPr>
              <w:t xml:space="preserve"> Fakultätsgleichstellungsbeauftragte(r)</w:t>
            </w:r>
          </w:p>
        </w:tc>
        <w:tc>
          <w:tcPr>
            <w:tcW w:w="6926" w:type="dxa"/>
          </w:tcPr>
          <w:p>
            <w:pPr>
              <w:jc w:val="both"/>
              <w:rPr>
                <w:rFonts w:ascii="Univers for UniS 55 Roman Rg" w:hAnsi="Univers for UniS 55 Roman Rg" w:cs="Arial"/>
                <w:b/>
                <w:u w:val="single"/>
              </w:rPr>
            </w:pPr>
            <w:sdt>
              <w:sdtPr>
                <w:rPr>
                  <w:rFonts w:ascii="Univers for UniS 55 Roman Rg" w:hAnsi="Univers for UniS 55 Roman Rg" w:cs="Arial"/>
                </w:rPr>
                <w:id w:val="-59432605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Univers for UniS 55 Roman Rg" w:hAnsi="Univers for UniS 55 Roman Rg" w:cs="Arial"/>
              </w:rPr>
              <w:t xml:space="preserve"> Diversity-Beauftragte(r)</w:t>
            </w:r>
          </w:p>
        </w:tc>
      </w:tr>
    </w:tbl>
    <w:p>
      <w:pPr>
        <w:jc w:val="both"/>
        <w:rPr>
          <w:rFonts w:ascii="Univers for UniS 55 Roman Rg" w:hAnsi="Univers for UniS 55 Roman Rg" w:cs="Arial"/>
          <w:b/>
          <w:u w:val="single"/>
        </w:rPr>
      </w:pPr>
    </w:p>
    <w:tbl>
      <w:tblPr>
        <w:tblStyle w:val="Tabellenraster"/>
        <w:tblW w:w="0" w:type="auto"/>
        <w:tblLook w:val="04A0" w:firstRow="1" w:lastRow="0" w:firstColumn="1" w:lastColumn="0" w:noHBand="0" w:noVBand="1"/>
        <w:tblCaption w:val="Liste der Bewerbende"/>
        <w:tblDescription w:val="Liste der Bewerbende"/>
      </w:tblPr>
      <w:tblGrid>
        <w:gridCol w:w="3462"/>
        <w:gridCol w:w="3463"/>
        <w:gridCol w:w="3463"/>
        <w:gridCol w:w="3463"/>
      </w:tblGrid>
      <w:tr>
        <w:trPr>
          <w:tblHeader/>
        </w:trPr>
        <w:tc>
          <w:tcPr>
            <w:tcW w:w="3462"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Familienname, Vorname </w:t>
            </w:r>
          </w:p>
          <w:p>
            <w:pPr>
              <w:rPr>
                <w:rFonts w:ascii="Univers for UniS 55 Roman Rg" w:hAnsi="Univers for UniS 55 Roman Rg" w:cs="Arial"/>
                <w:szCs w:val="22"/>
              </w:rPr>
            </w:pPr>
            <w:r>
              <w:rPr>
                <w:rFonts w:ascii="Univers for UniS 55 Roman Rg" w:hAnsi="Univers for UniS 55 Roman Rg" w:cs="Arial"/>
                <w:sz w:val="18"/>
                <w:szCs w:val="22"/>
              </w:rPr>
              <w:t>(in Block oder Maschinenschrift)</w:t>
            </w:r>
          </w:p>
        </w:tc>
        <w:tc>
          <w:tcPr>
            <w:tcW w:w="3463" w:type="dxa"/>
          </w:tcPr>
          <w:p>
            <w:pPr>
              <w:jc w:val="both"/>
              <w:rPr>
                <w:rFonts w:ascii="Univers for UniS 55 Roman Rg" w:hAnsi="Univers for UniS 55 Roman Rg" w:cs="Arial"/>
                <w:b/>
                <w:u w:val="single"/>
              </w:rPr>
            </w:pPr>
            <w:r>
              <w:rPr>
                <w:rFonts w:ascii="Univers for UniS 55 Roman Rg" w:hAnsi="Univers for UniS 55 Roman Rg" w:cs="Arial"/>
                <w:szCs w:val="22"/>
              </w:rPr>
              <w:t>Amts-/Berufsbezeichnung</w:t>
            </w:r>
          </w:p>
        </w:tc>
        <w:tc>
          <w:tcPr>
            <w:tcW w:w="3463" w:type="dxa"/>
          </w:tcPr>
          <w:p>
            <w:pPr>
              <w:jc w:val="both"/>
              <w:rPr>
                <w:rFonts w:ascii="Univers for UniS 55 Roman Rg" w:hAnsi="Univers for UniS 55 Roman Rg" w:cs="Arial"/>
              </w:rPr>
            </w:pPr>
            <w:r>
              <w:rPr>
                <w:rFonts w:ascii="Univers for UniS 55 Roman Rg" w:hAnsi="Univers for UniS 55 Roman Rg" w:cs="Arial"/>
              </w:rPr>
              <w:t>Fakultät</w:t>
            </w:r>
          </w:p>
        </w:tc>
        <w:tc>
          <w:tcPr>
            <w:tcW w:w="3463" w:type="dxa"/>
          </w:tcPr>
          <w:p>
            <w:pPr>
              <w:rPr>
                <w:rFonts w:ascii="Univers for UniS 55 Roman Rg" w:hAnsi="Univers for UniS 55 Roman Rg" w:cs="Arial"/>
                <w:szCs w:val="22"/>
              </w:rPr>
            </w:pPr>
            <w:r>
              <w:rPr>
                <w:rFonts w:ascii="Univers for UniS 55 Roman Rg" w:hAnsi="Univers for UniS 55 Roman Rg" w:cs="Arial"/>
                <w:szCs w:val="22"/>
              </w:rPr>
              <w:t xml:space="preserve">Einverständniserklärung </w:t>
            </w:r>
          </w:p>
          <w:p>
            <w:pPr>
              <w:jc w:val="both"/>
              <w:rPr>
                <w:rFonts w:ascii="Univers for UniS 55 Roman Rg" w:hAnsi="Univers for UniS 55 Roman Rg" w:cs="Arial"/>
                <w:b/>
                <w:u w:val="single"/>
              </w:rPr>
            </w:pPr>
            <w:r>
              <w:rPr>
                <w:rFonts w:ascii="Univers for UniS 55 Roman Rg" w:hAnsi="Univers for UniS 55 Roman Rg" w:cs="Arial"/>
                <w:szCs w:val="22"/>
              </w:rPr>
              <w:t>durch Unterschrift</w:t>
            </w:r>
          </w:p>
        </w:tc>
      </w:tr>
      <w:tr>
        <w:tc>
          <w:tcPr>
            <w:tcW w:w="3462" w:type="dxa"/>
          </w:tcPr>
          <w:p>
            <w:pPr>
              <w:jc w:val="both"/>
              <w:rPr>
                <w:rFonts w:ascii="Univers for UniS 55 Roman Rg" w:hAnsi="Univers for UniS 55 Roman Rg" w:cs="Arial"/>
                <w:b/>
                <w:u w:val="single"/>
              </w:rPr>
            </w:pPr>
          </w:p>
          <w:p>
            <w:pPr>
              <w:jc w:val="both"/>
              <w:rPr>
                <w:rFonts w:ascii="Univers for UniS 55 Roman Rg" w:hAnsi="Univers for UniS 55 Roman Rg" w:cs="Arial"/>
                <w:b/>
                <w:u w:val="single"/>
              </w:rPr>
            </w:pPr>
          </w:p>
          <w:p>
            <w:pPr>
              <w:jc w:val="both"/>
              <w:rPr>
                <w:rFonts w:ascii="Univers for UniS 55 Roman Rg" w:hAnsi="Univers for UniS 55 Roman Rg" w:cs="Arial"/>
                <w:b/>
                <w:u w:val="single"/>
              </w:rPr>
            </w:pPr>
          </w:p>
        </w:tc>
        <w:tc>
          <w:tcPr>
            <w:tcW w:w="3463" w:type="dxa"/>
          </w:tcPr>
          <w:p>
            <w:pPr>
              <w:jc w:val="both"/>
              <w:rPr>
                <w:rFonts w:ascii="Univers for UniS 55 Roman Rg" w:hAnsi="Univers for UniS 55 Roman Rg" w:cs="Arial"/>
                <w:b/>
                <w:u w:val="single"/>
              </w:rPr>
            </w:pPr>
          </w:p>
        </w:tc>
        <w:tc>
          <w:tcPr>
            <w:tcW w:w="3463" w:type="dxa"/>
          </w:tcPr>
          <w:p>
            <w:pPr>
              <w:jc w:val="both"/>
              <w:rPr>
                <w:rFonts w:ascii="Univers for UniS 55 Roman Rg" w:hAnsi="Univers for UniS 55 Roman Rg" w:cs="Arial"/>
                <w:b/>
                <w:u w:val="single"/>
              </w:rPr>
            </w:pPr>
          </w:p>
        </w:tc>
        <w:tc>
          <w:tcPr>
            <w:tcW w:w="3463" w:type="dxa"/>
          </w:tcPr>
          <w:p>
            <w:pPr>
              <w:jc w:val="both"/>
              <w:rPr>
                <w:rFonts w:ascii="Univers for UniS 55 Roman Rg" w:hAnsi="Univers for UniS 55 Roman Rg" w:cs="Arial"/>
                <w:b/>
                <w:u w:val="single"/>
              </w:rPr>
            </w:pPr>
          </w:p>
        </w:tc>
      </w:tr>
    </w:tbl>
    <w:p>
      <w:pPr>
        <w:jc w:val="both"/>
        <w:rPr>
          <w:rFonts w:ascii="Univers for UniS 55 Roman Rg" w:hAnsi="Univers for UniS 55 Roman Rg" w:cs="Arial"/>
          <w:b/>
          <w:u w:val="single"/>
        </w:rPr>
      </w:pPr>
    </w:p>
    <w:p>
      <w:pPr>
        <w:jc w:val="both"/>
        <w:rPr>
          <w:rFonts w:ascii="Univers for UniS 55 Roman Rg" w:hAnsi="Univers for UniS 55 Roman Rg"/>
        </w:rPr>
      </w:pPr>
      <w:r>
        <w:rPr>
          <w:rFonts w:ascii="Univers for UniS 55 Roman Rg" w:hAnsi="Univers for UniS 55 Roman Rg"/>
        </w:rPr>
        <w:t>Der Wahlvorschlag darf nur eine Bewerberin oder einen Bewerber im Sinne von § 10 Absatz 1 Satz 2 Nr. 1 oder 2 LHG der jeweiligen Fakultät enthalten.</w:t>
      </w:r>
    </w:p>
    <w:p>
      <w:pPr>
        <w:rPr>
          <w:rFonts w:ascii="Univers for UniS 55 Roman Rg" w:hAnsi="Univers for UniS 55 Roman Rg" w:cs="Arial"/>
          <w:b/>
          <w:u w:val="single"/>
        </w:rPr>
      </w:pPr>
    </w:p>
    <w:p>
      <w:pPr>
        <w:rPr>
          <w:rFonts w:ascii="Univers for UniS 55 Roman Rg" w:hAnsi="Univers for UniS 55 Roman Rg" w:cs="Arial"/>
          <w:b/>
          <w:u w:val="single"/>
        </w:rPr>
      </w:pPr>
      <w:r>
        <w:rPr>
          <w:rFonts w:ascii="Univers for UniS 55 Roman Rg" w:hAnsi="Univers for UniS 55 Roman Rg" w:cs="Arial"/>
          <w:b/>
          <w:u w:val="single"/>
        </w:rPr>
        <w:t>Unterzeichnerinnen und Unterzeichner dieses Wahlvorschlages:</w:t>
      </w:r>
    </w:p>
    <w:p>
      <w:pPr>
        <w:rPr>
          <w:rFonts w:ascii="Univers for UniS 55 Roman Rg" w:hAnsi="Univers for UniS 55 Roman Rg" w:cs="Arial"/>
        </w:rPr>
      </w:pPr>
      <w:r>
        <w:rPr>
          <w:rFonts w:ascii="Univers for UniS 55 Roman Rg" w:hAnsi="Univers for UniS 55 Roman Rg" w:cs="Arial"/>
        </w:rPr>
        <w:t>Wahlberechtigt sind die Mitglieder der jeweiligen Fakultät im Sinne von § 10 Absatz 1 Satz 2 Nr. 1 bis 4 LHG.</w:t>
      </w:r>
    </w:p>
    <w:p>
      <w:pPr>
        <w:rPr>
          <w:rFonts w:ascii="Univers for UniS 55 Roman Rg" w:hAnsi="Univers for UniS 55 Roman Rg" w:cs="Arial"/>
        </w:rPr>
      </w:pPr>
      <w:r>
        <w:rPr>
          <w:rFonts w:ascii="Univers for UniS 55 Roman Rg" w:hAnsi="Univers for UniS 55 Roman Rg" w:cs="Arial"/>
        </w:rPr>
        <w:t xml:space="preserve">Für die Wahlen der </w:t>
      </w:r>
      <w:r>
        <w:rPr>
          <w:rFonts w:ascii="Univers for UniS 55 Roman Rg" w:hAnsi="Univers for UniS 55 Roman Rg" w:cs="Arial"/>
          <w:b/>
          <w:u w:val="single"/>
        </w:rPr>
        <w:t>Fakultätsgleichstellungsbeauftragten</w:t>
      </w:r>
      <w:r>
        <w:rPr>
          <w:rFonts w:ascii="Univers for UniS 55 Roman Rg" w:hAnsi="Univers for UniS 55 Roman Rg" w:cs="Arial"/>
        </w:rPr>
        <w:t xml:space="preserve"> können </w:t>
      </w:r>
      <w:r>
        <w:rPr>
          <w:rFonts w:ascii="Univers for UniS 55 Roman Rg" w:hAnsi="Univers for UniS 55 Roman Rg" w:cs="Arial"/>
          <w:b/>
          <w:u w:val="single"/>
        </w:rPr>
        <w:t>nur weibliche</w:t>
      </w:r>
      <w:r>
        <w:rPr>
          <w:rFonts w:ascii="Univers for UniS 55 Roman Rg" w:hAnsi="Univers for UniS 55 Roman Rg" w:cs="Arial"/>
        </w:rPr>
        <w:t xml:space="preserve"> Wahlberechtigte Unterzeichnerinnen sein.</w:t>
      </w:r>
    </w:p>
    <w:p>
      <w:pPr>
        <w:rPr>
          <w:rFonts w:ascii="Univers for UniS 55 Roman Rg" w:hAnsi="Univers for UniS 55 Roman Rg" w:cs="Arial"/>
          <w:b/>
          <w:u w:val="single"/>
        </w:rPr>
      </w:pPr>
    </w:p>
    <w:p>
      <w:pPr>
        <w:jc w:val="both"/>
        <w:rPr>
          <w:rFonts w:ascii="Univers for UniS 55 Roman Rg" w:hAnsi="Univers for UniS 55 Roman Rg" w:cs="Arial"/>
        </w:rPr>
      </w:pPr>
      <w:r>
        <w:rPr>
          <w:rFonts w:ascii="Univers for UniS 55 Roman Rg" w:hAnsi="Univers for UniS 55 Roman Rg" w:cs="Arial"/>
        </w:rPr>
        <w:t>Die nachfolgend namentlich genannten Mitglieder und Angehörige der Universität Stuttgart unterstützen mit ihrer Unterschrift den vorstehenden Wahlvorschlag der oben bezeichneten Fakultät.</w:t>
      </w:r>
    </w:p>
    <w:p>
      <w:pPr>
        <w:jc w:val="both"/>
        <w:rPr>
          <w:rFonts w:ascii="Univers for UniS 55 Roman Rg" w:hAnsi="Univers for UniS 55 Roman Rg" w:cs="Arial"/>
        </w:rPr>
      </w:pPr>
      <w:r>
        <w:rPr>
          <w:rFonts w:ascii="Univers for UniS 55 Roman Rg" w:hAnsi="Univers for UniS 55 Roman Rg" w:cs="Arial"/>
        </w:rPr>
        <w:t xml:space="preserve"> </w:t>
      </w:r>
    </w:p>
    <w:tbl>
      <w:tblPr>
        <w:tblStyle w:val="Tabellenraster"/>
        <w:tblW w:w="14000" w:type="dxa"/>
        <w:tblLayout w:type="fixed"/>
        <w:tblLook w:val="04A0" w:firstRow="1" w:lastRow="0" w:firstColumn="1" w:lastColumn="0" w:noHBand="0" w:noVBand="1"/>
        <w:tblCaption w:val="Angaben der Unterstützer*innen"/>
        <w:tblDescription w:val="Angaben der Unterstützer*innen"/>
      </w:tblPr>
      <w:tblGrid>
        <w:gridCol w:w="608"/>
        <w:gridCol w:w="3328"/>
        <w:gridCol w:w="3685"/>
        <w:gridCol w:w="3402"/>
        <w:gridCol w:w="2977"/>
      </w:tblGrid>
      <w:tr>
        <w:trPr>
          <w:tblHeader/>
        </w:trPr>
        <w:tc>
          <w:tcPr>
            <w:tcW w:w="608" w:type="dxa"/>
            <w:vAlign w:val="center"/>
          </w:tcPr>
          <w:p>
            <w:pPr>
              <w:jc w:val="center"/>
              <w:rPr>
                <w:rFonts w:ascii="Univers for UniS 55 Roman Rg" w:hAnsi="Univers for UniS 55 Roman Rg" w:cs="Arial"/>
                <w:szCs w:val="22"/>
              </w:rPr>
            </w:pPr>
            <w:r>
              <w:rPr>
                <w:rFonts w:ascii="Univers for UniS 55 Roman Rg" w:hAnsi="Univers for UniS 55 Roman Rg" w:cs="Arial"/>
                <w:szCs w:val="22"/>
              </w:rPr>
              <w:t>Lfd. Nr.</w:t>
            </w:r>
          </w:p>
        </w:tc>
        <w:tc>
          <w:tcPr>
            <w:tcW w:w="3328" w:type="dxa"/>
            <w:vAlign w:val="center"/>
          </w:tcPr>
          <w:p>
            <w:pPr>
              <w:rPr>
                <w:rFonts w:ascii="Univers for UniS 55 Roman Rg" w:hAnsi="Univers for UniS 55 Roman Rg" w:cs="Arial"/>
                <w:szCs w:val="22"/>
              </w:rPr>
            </w:pPr>
            <w:r>
              <w:rPr>
                <w:rFonts w:ascii="Univers for UniS 55 Roman Rg" w:hAnsi="Univers for UniS 55 Roman Rg" w:cs="Arial"/>
                <w:szCs w:val="22"/>
              </w:rPr>
              <w:t>Familienname, Vorname</w:t>
            </w:r>
          </w:p>
        </w:tc>
        <w:tc>
          <w:tcPr>
            <w:tcW w:w="3685"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Amts-/Berufsbezeichnung oder Matrikelnummer </w:t>
            </w:r>
            <w:r>
              <w:rPr>
                <w:rFonts w:ascii="Univers for UniS 55 Roman Rg" w:hAnsi="Univers for UniS 55 Roman Rg" w:cs="Arial"/>
                <w:szCs w:val="22"/>
              </w:rPr>
              <w:br/>
            </w:r>
            <w:r>
              <w:rPr>
                <w:rFonts w:ascii="Univers for UniS 55 Roman Rg" w:hAnsi="Univers for UniS 55 Roman Rg" w:cs="Arial"/>
                <w:sz w:val="18"/>
                <w:szCs w:val="22"/>
              </w:rPr>
              <w:t>(bei Studierenden und eingeschriebenen Doktorandinnen und Doktoranden)</w:t>
            </w:r>
          </w:p>
        </w:tc>
        <w:tc>
          <w:tcPr>
            <w:tcW w:w="3402" w:type="dxa"/>
            <w:vAlign w:val="center"/>
          </w:tcPr>
          <w:p>
            <w:pPr>
              <w:rPr>
                <w:rFonts w:ascii="Univers for UniS 55 Roman Rg" w:hAnsi="Univers for UniS 55 Roman Rg" w:cs="Arial"/>
                <w:sz w:val="18"/>
                <w:szCs w:val="22"/>
              </w:rPr>
            </w:pPr>
            <w:r>
              <w:rPr>
                <w:rFonts w:ascii="Univers for UniS 55 Roman Rg" w:hAnsi="Univers for UniS 55 Roman Rg" w:cs="Arial"/>
                <w:szCs w:val="22"/>
              </w:rPr>
              <w:t>Fakultät</w:t>
            </w:r>
          </w:p>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r>
              <w:rPr>
                <w:rFonts w:ascii="Univers for UniS 55 Roman Rg" w:hAnsi="Univers for UniS 55 Roman Rg" w:cs="Arial"/>
                <w:szCs w:val="22"/>
              </w:rPr>
              <w:t>Unterschrift für die Unterzeichnung des Wahlvorschlags</w:t>
            </w: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3.</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bl>
    <w:p>
      <w:pPr>
        <w:rPr>
          <w:rFonts w:ascii="Univers for UniS 55 Roman Rg" w:hAnsi="Univers for UniS 55 Roman Rg"/>
        </w:rPr>
      </w:pPr>
    </w:p>
    <w:tbl>
      <w:tblPr>
        <w:tblStyle w:val="Tabellenraster"/>
        <w:tblW w:w="14000" w:type="dxa"/>
        <w:tblLook w:val="04A0" w:firstRow="1" w:lastRow="0" w:firstColumn="1" w:lastColumn="0" w:noHBand="0" w:noVBand="1"/>
        <w:tblCaption w:val="Fortsetzung Angaben der Unterstützer*innen"/>
        <w:tblDescription w:val="Fortsetzung Angaben der Unterstützer*innen"/>
      </w:tblPr>
      <w:tblGrid>
        <w:gridCol w:w="608"/>
        <w:gridCol w:w="3328"/>
        <w:gridCol w:w="3685"/>
        <w:gridCol w:w="3402"/>
        <w:gridCol w:w="2977"/>
      </w:tblGrid>
      <w:tr>
        <w:trPr>
          <w:tblHeader/>
        </w:trPr>
        <w:tc>
          <w:tcPr>
            <w:tcW w:w="608" w:type="dxa"/>
            <w:vAlign w:val="center"/>
          </w:tcPr>
          <w:p>
            <w:pPr>
              <w:spacing w:before="60" w:line="360" w:lineRule="auto"/>
              <w:jc w:val="center"/>
              <w:rPr>
                <w:rFonts w:ascii="Univers for UniS 55 Roman Rg" w:hAnsi="Univers for UniS 55 Roman Rg" w:cs="Arial"/>
                <w:szCs w:val="22"/>
              </w:rPr>
            </w:pP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bl>
    <w:p>
      <w:pPr>
        <w:rPr>
          <w:rFonts w:ascii="Univers for UniS 55 Roman Rg" w:hAnsi="Univers for UniS 55 Roman Rg"/>
        </w:rPr>
        <w:sectPr>
          <w:pgSz w:w="16838" w:h="11906" w:orient="landscape"/>
          <w:pgMar w:top="1417" w:right="1843" w:bottom="851" w:left="1134" w:header="708" w:footer="708" w:gutter="0"/>
          <w:cols w:space="708"/>
          <w:docGrid w:linePitch="360"/>
        </w:sectPr>
      </w:pPr>
      <w:r>
        <w:rPr>
          <w:rFonts w:ascii="Univers for UniS 55 Roman Rg" w:hAnsi="Univers for UniS 55 Roman Rg"/>
        </w:rPr>
        <w:br w:type="page"/>
      </w:r>
    </w:p>
    <w:p>
      <w:pPr>
        <w:jc w:val="both"/>
        <w:rPr>
          <w:rFonts w:ascii="Univers for UniS 55 Roman Rg" w:hAnsi="Univers for UniS 55 Roman Rg" w:cs="Arial"/>
          <w:b/>
          <w:u w:val="single"/>
        </w:rPr>
      </w:pPr>
      <w:r>
        <w:rPr>
          <w:rFonts w:ascii="Univers for UniS 55 Roman Rg" w:hAnsi="Univers for UniS 55 Roman Rg" w:cs="Arial"/>
          <w:b/>
          <w:u w:val="single"/>
        </w:rPr>
        <w:t xml:space="preserve">Merkblatt zu den Wahlvorschlägen für die Wahl der/des Fakultätsgleichstellungsbeauftragten und der/des Diversity-Beauftragten der Fakultäten der Universität Stuttgart </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 xml:space="preserve">Rechtsgrundlagen für die Durchführung der Wahlen der/des Fakultätsgleichstellungsbeauftragten und der/des Diversity-Beauftragten sind </w:t>
      </w:r>
    </w:p>
    <w:p>
      <w:pPr>
        <w:pStyle w:val="Listenabsatz"/>
        <w:numPr>
          <w:ilvl w:val="0"/>
          <w:numId w:val="23"/>
        </w:numPr>
        <w:ind w:hanging="294"/>
        <w:jc w:val="both"/>
        <w:rPr>
          <w:rFonts w:ascii="Univers for UniS 55 Roman Rg" w:hAnsi="Univers for UniS 55 Roman Rg" w:cs="Arial"/>
        </w:rPr>
      </w:pPr>
      <w:r>
        <w:rPr>
          <w:rFonts w:ascii="Univers for UniS 55 Roman Rg" w:hAnsi="Univers for UniS 55 Roman Rg" w:cs="Arial"/>
        </w:rPr>
        <w:t>die Satzung der Universität Stuttgart zur Durchführung der Wahlen der Fakultätsgleichstellungsbeauftragten sowie der Diversity-Beauftragten der Fakultäten (Wahlsatzung),</w:t>
      </w:r>
    </w:p>
    <w:p>
      <w:pPr>
        <w:pStyle w:val="Listenabsatz"/>
        <w:numPr>
          <w:ilvl w:val="0"/>
          <w:numId w:val="23"/>
        </w:numPr>
        <w:ind w:hanging="294"/>
        <w:jc w:val="both"/>
        <w:rPr>
          <w:rFonts w:ascii="Univers for UniS 55 Roman Rg" w:hAnsi="Univers for UniS 55 Roman Rg" w:cs="Arial"/>
        </w:rPr>
      </w:pPr>
      <w:r>
        <w:rPr>
          <w:rFonts w:ascii="Univers for UniS 55 Roman Rg" w:hAnsi="Univers for UniS 55 Roman Rg" w:cs="Arial"/>
        </w:rPr>
        <w:t>die Satzung der Universität Stuttgart zur Durchführung der Gremienwahlen (WahlO),</w:t>
      </w:r>
    </w:p>
    <w:p>
      <w:pPr>
        <w:pStyle w:val="Listenabsatz"/>
        <w:numPr>
          <w:ilvl w:val="0"/>
          <w:numId w:val="23"/>
        </w:numPr>
        <w:ind w:hanging="294"/>
        <w:jc w:val="both"/>
        <w:rPr>
          <w:rFonts w:ascii="Univers for UniS 55 Roman Rg" w:hAnsi="Univers for UniS 55 Roman Rg" w:cs="Arial"/>
        </w:rPr>
      </w:pPr>
      <w:r>
        <w:rPr>
          <w:rFonts w:ascii="Univers for UniS 55 Roman Rg" w:hAnsi="Univers for UniS 55 Roman Rg" w:cs="Arial"/>
        </w:rPr>
        <w:t>die Grundordnung der Universität Stuttgart (</w:t>
      </w:r>
      <w:proofErr w:type="spellStart"/>
      <w:r>
        <w:rPr>
          <w:rFonts w:ascii="Univers for UniS 55 Roman Rg" w:hAnsi="Univers for UniS 55 Roman Rg" w:cs="Arial"/>
        </w:rPr>
        <w:t>GrundO</w:t>
      </w:r>
      <w:proofErr w:type="spellEnd"/>
      <w:r>
        <w:rPr>
          <w:rFonts w:ascii="Univers for UniS 55 Roman Rg" w:hAnsi="Univers for UniS 55 Roman Rg" w:cs="Arial"/>
        </w:rPr>
        <w:t>) und</w:t>
      </w:r>
    </w:p>
    <w:p>
      <w:pPr>
        <w:pStyle w:val="Listenabsatz"/>
        <w:numPr>
          <w:ilvl w:val="0"/>
          <w:numId w:val="23"/>
        </w:numPr>
        <w:ind w:hanging="294"/>
        <w:jc w:val="both"/>
        <w:rPr>
          <w:rFonts w:ascii="Univers for UniS 55 Roman Rg" w:hAnsi="Univers for UniS 55 Roman Rg" w:cs="Arial"/>
        </w:rPr>
      </w:pPr>
      <w:r>
        <w:rPr>
          <w:rFonts w:ascii="Univers for UniS 55 Roman Rg" w:hAnsi="Univers for UniS 55 Roman Rg" w:cs="Arial"/>
        </w:rPr>
        <w:t xml:space="preserve">das Landeshochschulgesetz (LHG) </w:t>
      </w:r>
    </w:p>
    <w:p>
      <w:pPr>
        <w:ind w:firstLine="426"/>
        <w:jc w:val="both"/>
        <w:rPr>
          <w:rFonts w:ascii="Univers for UniS 55 Roman Rg" w:hAnsi="Univers for UniS 55 Roman Rg" w:cs="Arial"/>
        </w:rPr>
      </w:pPr>
      <w:r>
        <w:rPr>
          <w:rFonts w:ascii="Univers for UniS 55 Roman Rg" w:hAnsi="Univers for UniS 55 Roman Rg" w:cs="Arial"/>
        </w:rPr>
        <w:t>in der jeweils aktuell geltenden Fassung, abrufbar unter:</w:t>
      </w:r>
    </w:p>
    <w:p>
      <w:pPr>
        <w:pStyle w:val="Listenabsatz"/>
        <w:ind w:left="927"/>
        <w:jc w:val="both"/>
        <w:rPr>
          <w:rFonts w:ascii="Univers for UniS 55 Roman Rg" w:hAnsi="Univers for UniS 55 Roman Rg" w:cs="Arial"/>
        </w:rPr>
      </w:pPr>
      <w:r>
        <w:t>https://www.beschaeftigte.uni-stuttgart.de/uni-services/recht/</w:t>
      </w:r>
      <w:r>
        <w:rPr>
          <w:rFonts w:ascii="Univers for UniS 55 Roman Rg" w:hAnsi="Univers for UniS 55 Roman Rg" w:cs="Arial"/>
        </w:rPr>
        <w:t>.</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Ein Wahlvorschlag kann nur eine Bewerberin oder einen Bewerber enthalten. In diesem ist die Bewerberin oder der Bewerber mit Familienname und Vorname, der Amts- oder Berufsbezeichnung sowie der jeweiligen Fakultätszugehörigkeit zu benennen. Jede Bewerberin oder jeder Bewerber hat auf dem Wahlvorschlag durch Unterschrift zu bestätigen, dass sie/er der Aufnahme als Bewerberin oder Bewerber zustimmt (§ 10 Absatz 8 Wahlsatzung).</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Wählen und gewählt werden können nur Mitglieder der jeweiligen Fakultät der Universität Stuttgart nach § 2 Absatz 1 Wahlsatzung, die auch in das Wählerverzeichnis eingetragen sind. Maßgebender Zeitpunkt für die Wahlberechtigung und Wählbarkeit (Wahlstichtag) ist der Tag des vorläufigen Abschlusses des Verzeichnisses der Wahlberechtigten, unbeschadet vorgenommener Berichtigungen und Ergänzungen nach § 8 Wahlsatzung.</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 xml:space="preserve">Wahlberechtigt für </w:t>
      </w:r>
    </w:p>
    <w:p>
      <w:pPr>
        <w:numPr>
          <w:ilvl w:val="1"/>
          <w:numId w:val="19"/>
        </w:numPr>
        <w:jc w:val="both"/>
        <w:rPr>
          <w:rFonts w:ascii="Univers for UniS 55 Roman Rg" w:hAnsi="Univers for UniS 55 Roman Rg" w:cs="Arial"/>
        </w:rPr>
      </w:pPr>
      <w:r>
        <w:rPr>
          <w:rFonts w:ascii="Univers for UniS 55 Roman Rg" w:hAnsi="Univers for UniS 55 Roman Rg" w:cs="Arial"/>
        </w:rPr>
        <w:t>die Fakultätsgleichstellungsbeauftragte sind die Mitglieder der jeweiligen Fakultät im Sinne von § 10 Absatz 1 Satz 2 Nr. 1 bis 4 LHG, wählbar sind die Mitglieder der jeweiligen Fakultät im Sinne von § 10 Absatz 1 Satz 2 Nr. 1 und 2 LHG sowie die ihnen gleichgestellten Akademischen Mitarbeiterinnen und Mitarbeiter zentraler Einrichtungen, d.h. ausschließlich Mitglieder der Wählergruppe der Hochschullehrerinnen und Hochschullehrer im Sinne von § 10 Absatz 1 Satz 2 Nr. 1 LHG sowie hauptamtliche Akademische Mitarbeiterinnen und Mitarbeiter im Sinne von § 10 Absatz 1 Satz 2 Nr. 2 LHG.</w:t>
      </w:r>
    </w:p>
    <w:p>
      <w:pPr>
        <w:numPr>
          <w:ilvl w:val="1"/>
          <w:numId w:val="19"/>
        </w:numPr>
        <w:jc w:val="both"/>
        <w:rPr>
          <w:rFonts w:ascii="Univers for UniS 55 Roman Rg" w:hAnsi="Univers for UniS 55 Roman Rg" w:cs="Arial"/>
        </w:rPr>
      </w:pPr>
      <w:r>
        <w:rPr>
          <w:rFonts w:ascii="Univers for UniS 55 Roman Rg" w:hAnsi="Univers for UniS 55 Roman Rg" w:cs="Arial"/>
        </w:rPr>
        <w:t xml:space="preserve">Die </w:t>
      </w:r>
      <w:proofErr w:type="spellStart"/>
      <w:r>
        <w:rPr>
          <w:rFonts w:ascii="Univers for UniS 55 Roman Rg" w:hAnsi="Univers for UniS 55 Roman Rg" w:cs="Arial"/>
        </w:rPr>
        <w:t>Diversitybeauftragten</w:t>
      </w:r>
      <w:proofErr w:type="spellEnd"/>
      <w:r>
        <w:rPr>
          <w:rFonts w:ascii="Univers for UniS 55 Roman Rg" w:hAnsi="Univers for UniS 55 Roman Rg" w:cs="Arial"/>
        </w:rPr>
        <w:t xml:space="preserve"> sind die Mitglieder der jeweiligen Fakultät im Sinne von § 10 Absatz 1 Satz 2 Nr.1-5 LHG, wählbar die Mitglieder der jeweiligen Fakultät im Sinne von § 10 Absatz 1 Satz 2 Nr.1-2 und 5 LHG, d.h. Mitglieder der Wählergruppe der Hochschullehrerinnen und Hochschullehrer im Sinne von § 10 Absatz 1 Satz 2 Nr. 1 LHG sowie hauptamtliche Akademische Mitarbeiterinnen und Mitarbeiter im Sinne von § 10 Absatz 1 Satz 2 Nr. 2 LHG sowie die sonstigen Mitarbeiterinnen und Mitarbeiter im Sinne von § 10 Absatz 1 Satz 2 Nr.5 LHG.  </w:t>
      </w:r>
    </w:p>
    <w:p>
      <w:pPr>
        <w:jc w:val="both"/>
        <w:rPr>
          <w:rFonts w:ascii="Univers for UniS 55 Roman Rg" w:hAnsi="Univers for UniS 55 Roman Rg" w:cs="Arial"/>
        </w:rPr>
      </w:pPr>
    </w:p>
    <w:p>
      <w:pPr>
        <w:jc w:val="both"/>
        <w:rPr>
          <w:rFonts w:ascii="Univers for UniS 55 Roman Rg" w:hAnsi="Univers for UniS 55 Roman Rg" w:cs="Arial"/>
        </w:rPr>
      </w:pPr>
      <w:r>
        <w:rPr>
          <w:rFonts w:ascii="Univers for UniS 55 Roman Rg" w:hAnsi="Univers for UniS 55 Roman Rg" w:cs="Arial"/>
        </w:rPr>
        <w:t xml:space="preserve">Mitglieder des wissenschaftlichen Personals im Sinne von § 10 Absatz 1 Satz 2 Nr. 1 und 2 LHG (Professorinnen und Professoren und wissenschaftlicher Dienst) an zentralen Einrichtungen der Universität Stuttgart können auf Antrag für die Wahl der Fakultätsgleichstellungsbeauftragten und der </w:t>
      </w:r>
      <w:proofErr w:type="spellStart"/>
      <w:r>
        <w:rPr>
          <w:rFonts w:ascii="Univers for UniS 55 Roman Rg" w:hAnsi="Univers for UniS 55 Roman Rg" w:cs="Arial"/>
        </w:rPr>
        <w:t>Diversitybeauftragten</w:t>
      </w:r>
      <w:proofErr w:type="spellEnd"/>
      <w:r>
        <w:rPr>
          <w:rFonts w:ascii="Univers for UniS 55 Roman Rg" w:hAnsi="Univers for UniS 55 Roman Rg" w:cs="Arial"/>
        </w:rPr>
        <w:t xml:space="preserve"> dem wissenschaftlichen Personal gleichgestellt werden. Sie können durch begründete schriftliche Erklärung in welcher Fakultät sie wahlberechtigt bzw. wählbar sein möchten. </w:t>
      </w:r>
    </w:p>
    <w:p>
      <w:pPr>
        <w:jc w:val="both"/>
        <w:rPr>
          <w:rFonts w:ascii="Univers for UniS 55 Roman Rg" w:hAnsi="Univers for UniS 55 Roman Rg" w:cs="Arial"/>
        </w:rPr>
      </w:pP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 xml:space="preserve">Ein Wahlvorschlag muss von </w:t>
      </w:r>
      <w:r>
        <w:rPr>
          <w:rFonts w:ascii="Univers for UniS 55 Roman Rg" w:hAnsi="Univers for UniS 55 Roman Rg" w:cs="Arial"/>
          <w:b/>
        </w:rPr>
        <w:t>mindestens drei Wahlberechtigten</w:t>
      </w:r>
      <w:r>
        <w:rPr>
          <w:rFonts w:ascii="Univers for UniS 55 Roman Rg" w:hAnsi="Univers for UniS 55 Roman Rg" w:cs="Arial"/>
        </w:rPr>
        <w:t xml:space="preserve"> persönlich und handschriftlich unterzeichnet sein. Bewerberinnen und Bewerber können gleichzeitig Unterzeichnerinnen und Unterzeichner eines Wahlvorschlags sein. </w:t>
      </w:r>
      <w:r>
        <w:rPr>
          <w:rFonts w:ascii="Univers for UniS 55 Roman Rg" w:hAnsi="Univers for UniS 55 Roman Rg" w:cs="Arial"/>
          <w:b/>
        </w:rPr>
        <w:t>Für die Wahlen der Fakultätsgleichstellungsbeauftragten können nur weibliche Wahlberechtige Unterzeichnerinnen sein.</w:t>
      </w:r>
    </w:p>
    <w:p>
      <w:pPr>
        <w:pStyle w:val="Listenabsatz"/>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 xml:space="preserve">Die Wahlordnung sieht vor, dass in begründeten Fällen die Originalunterschrift durch eine andere Form, welche eindeutig den Willen der Unterzeichnerin oder des Unterzeichners erkennen lässt, ersetzt werden kann. Dazu gehören zum Beispiel ein Scan des Originals der Unterschrift auf einer Kopie des Wahlvorschlages oder eine eindeutige, auf den Wahlvorschlag Bezug nehmende, Erklärung. Die Begründung muss dem Wahlvorschlag nicht beigefügt werden. Auf Grund der aktuellen besonderen Situation wird auf diese Möglichkeit ausdrücklich hingewiesen. </w:t>
      </w:r>
    </w:p>
    <w:p>
      <w:pPr>
        <w:pStyle w:val="Listenabsatz"/>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Der Wahlvorschlag soll eine Angabe darüber enthalten, welche unterzeichnende Person zur Vertretung des Wahlvorschlags gegenüber der Wahlleitung und dem Wahlausschuss berechtigt ist und wer – im Fall einer Verhinderung – die Stellvertretung übernimmt. Fehlt eine solche Angabe, so gilt die an erster Stelle stehende unterzeichnende Person als Vertretung des Wahlvorschlags; sie wird von der an zweiter Stelle unterzeichnenden Person vertreten.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Die Zurücknahme von Wahlvorschlägen, von Unterschriften unter einem Wahlvorschlag oder von Zustimmungserklärungen von Bewerberinnen oder Bewerbern ist nur bis zum Ablauf der jeweiligen Einreichungsfrist für die Wahlvorschläge zulässig.</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Eine Bewerberin oder ein Bewerber darf sich nicht in mehrere Wahlvorschläge für die Wahl desselben Gremiums aufnehmen lassen. Eine Person darf für dieselbe Wahl nicht mehrere Wahlvorschläge unterzeichnen. Ein Verstoß dagegen führt zur Streichung des Namens unter allen eingereichten Wahlvorschlägen. Bewerberinnen oder Bewerber können gleichzeitig Unterzeichnerinnen oder Unterzeichner des Wahlvorschlags sein.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Die Wahlberechtigten werden aufgefordert, die Wahlvorschläge bis spätestens am 31. Tag vor dem ersten Wahltag beim Wahlamt einzureichen. Formulare für die Wahlvorschläge sind bei der Wahlleitung und auf der Homepage des Wahlamts erhältlich. Soweit die nach § 10 Wahlsatzung notwendigen Angaben, Erklärungen und Unterschriften enthalten sind, sind Wahlvorschläge auch formlos zulässig.</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Die Person mit der höchsten Stimmenzahl ist als Fakultätsgleichstellungsbeauftragte oder Fakultätsgleichstellungsbeauftragter gewählt. Die mit der zweithöchsten Stimmenzahl ist als jeweilige Stellvertretung gewählt. Entsprechendes gilt für die Wahlen der Diversity-Beauftragten mitsamt Stellvertretung.</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Werden in einer Fakultät weniger als drei gültige Wahlvorschläge eingereicht, kann gemäß § 14 Wahlsatzung in dieser Fakultät auf die Durchführung der Wahl verzichtet werden. Die dennoch vorgeschlagenen Personen gelten in diesem Fall automatisch als gewählt. Darüber, wer das Amt der oder des Fakultätsgleichstellungsbeauftragten und wer das Amt der Stellvertretung wahrnimmt, entscheidet bei zwei gültigen Wahlvorschlägen das Los. Entsprechendes gilt für die Diversity-Beauftragte oder den Diversity-Beauftragten mitsamt Stellvertretung. Abweichend hiervon können die Gewählten eine Umkehrung der Reihenfolge vereinbaren.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Wird von einer Wählergruppe kein gültiger Wahlvorschlag eingereicht, so wird unverzüglich durch die Wahlleitung bekannt gemacht, dass die Wahl insoweit nicht stattfindet.</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 xml:space="preserve">Die Wahlberechtigung und Wählbarkeit bestimmt sich nach den §§ 9, 22 Absatz 3 und 4, 60 Absatz 1, 61 Absatz 2 Satz 2, 65a Absatz 2 LHG und § 18 </w:t>
      </w:r>
      <w:proofErr w:type="spellStart"/>
      <w:r>
        <w:rPr>
          <w:rFonts w:ascii="Univers for UniS 55 Roman Rg" w:hAnsi="Univers for UniS 55 Roman Rg" w:cs="Arial"/>
        </w:rPr>
        <w:t>GrundO</w:t>
      </w:r>
      <w:proofErr w:type="spellEnd"/>
      <w:r>
        <w:rPr>
          <w:rFonts w:ascii="Univers for UniS 55 Roman Rg" w:hAnsi="Univers for UniS 55 Roman Rg" w:cs="Arial"/>
        </w:rPr>
        <w:t xml:space="preserve"> sowie § 1 des Anhangs zu § 9 </w:t>
      </w:r>
      <w:proofErr w:type="spellStart"/>
      <w:r>
        <w:rPr>
          <w:rFonts w:ascii="Univers for UniS 55 Roman Rg" w:hAnsi="Univers for UniS 55 Roman Rg" w:cs="Arial"/>
        </w:rPr>
        <w:t>GrundO</w:t>
      </w:r>
      <w:proofErr w:type="spellEnd"/>
      <w:r>
        <w:rPr>
          <w:rFonts w:ascii="Univers for UniS 55 Roman Rg" w:hAnsi="Univers for UniS 55 Roman Rg" w:cs="Arial"/>
        </w:rPr>
        <w:t>; die Zugehörigkeit zu einer Wählergruppe richtet sich nach § 10 Absatz 1 LHG in Verbindung mit den Regelungen der Wahlordnung bzw. Wahlsatzung.</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Wahlbewerberinnen und Wahlbewerber sowie Vertreterinnen und Vertreter eines Wahlvorschlages und deren Stellvertretungen können nicht Mitglieder eines Wahlorgans (Wahlleitung, Wahlausschuss, Abstimmungsausschüsse, Wahlprüfungsausschuss) sein.</w:t>
      </w:r>
    </w:p>
    <w:p>
      <w:pPr>
        <w:rPr>
          <w:rFonts w:ascii="Univers for UniS 55 Roman Rg" w:hAnsi="Univers for UniS 55 Roman Rg" w:cs="Arial"/>
        </w:rPr>
      </w:pPr>
    </w:p>
    <w:p>
      <w:pPr>
        <w:rPr>
          <w:rFonts w:ascii="Univers for UniS 55 Roman Rg" w:hAnsi="Univers for UniS 55 Roman Rg" w:cs="Arial"/>
        </w:rPr>
        <w:sectPr>
          <w:pgSz w:w="11906" w:h="16838"/>
          <w:pgMar w:top="1843" w:right="1417" w:bottom="1134" w:left="1417" w:header="708" w:footer="708" w:gutter="0"/>
          <w:cols w:space="708"/>
          <w:docGrid w:linePitch="360"/>
        </w:sectPr>
      </w:pPr>
    </w:p>
    <w:p>
      <w:pPr>
        <w:rPr>
          <w:rFonts w:ascii="Univers for UniS 55 Roman Rg" w:hAnsi="Univers for UniS 55 Roman Rg" w:cs="Arial"/>
          <w:b/>
          <w:sz w:val="28"/>
          <w:u w:val="single"/>
        </w:rPr>
      </w:pPr>
      <w:r>
        <w:rPr>
          <w:rFonts w:ascii="Univers for UniS 55 Roman Rg" w:hAnsi="Univers for UniS 55 Roman Rg" w:cs="Arial"/>
          <w:b/>
          <w:sz w:val="28"/>
          <w:u w:val="single"/>
        </w:rPr>
        <w:t xml:space="preserve">Achtung! </w:t>
      </w:r>
    </w:p>
    <w:p>
      <w:pPr>
        <w:rPr>
          <w:rFonts w:ascii="Univers for UniS 55 Roman Rg" w:hAnsi="Univers for UniS 55 Roman Rg" w:cs="Arial"/>
        </w:rPr>
      </w:pPr>
      <w:r>
        <w:rPr>
          <w:rFonts w:ascii="Univers for UniS 55 Roman Rg" w:hAnsi="Univers for UniS 55 Roman Rg" w:cs="Arial"/>
        </w:rPr>
        <w:t>Über die Zulassung der eingereichten Wahlvorschläge entscheidet der Wahlausschuss.</w:t>
      </w:r>
    </w:p>
    <w:p>
      <w:pPr>
        <w:rPr>
          <w:rFonts w:ascii="Univers for UniS 55 Roman Rg" w:hAnsi="Univers for UniS 55 Roman Rg" w:cs="Arial"/>
        </w:rPr>
      </w:pPr>
    </w:p>
    <w:p>
      <w:pPr>
        <w:rPr>
          <w:rFonts w:ascii="Univers for UniS 55 Roman Rg" w:hAnsi="Univers for UniS 55 Roman Rg" w:cs="Arial"/>
          <w:b/>
        </w:rPr>
      </w:pPr>
      <w:r>
        <w:rPr>
          <w:rFonts w:ascii="Univers for UniS 55 Roman Rg" w:hAnsi="Univers for UniS 55 Roman Rg" w:cs="Arial"/>
          <w:b/>
        </w:rPr>
        <w:t>Wahlvorschläge müssen zurückgewiesen werden, wenn sie</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nicht rechtzeitig eingereicht worden sind,</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 xml:space="preserve">eine Bedingung oder einen Vorbehalt enthalten oder sich nicht auf die verlangten Angaben beschränken, </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nicht ordnungsgemäß, insbesondere nicht von der erforderlichen Zahl Wahlberechtigter unterzeichnet sind,</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mehr als eine Bewerberin oder einen Bewerber enthalten.</w:t>
      </w:r>
    </w:p>
    <w:p>
      <w:pPr>
        <w:pStyle w:val="Listenabsatz"/>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Für die Entgegennahme der Wahlvorschläge sowie Auskünfte hierzu ist die Wahlleitung zuständig:</w:t>
      </w:r>
    </w:p>
    <w:p>
      <w:pPr>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Sören Beckmann</w:t>
      </w:r>
    </w:p>
    <w:p>
      <w:pPr>
        <w:rPr>
          <w:rFonts w:ascii="Univers for UniS 55 Roman Rg" w:hAnsi="Univers for UniS 55 Roman Rg" w:cs="Arial"/>
        </w:rPr>
      </w:pPr>
      <w:r>
        <w:rPr>
          <w:rFonts w:ascii="Univers for UniS 55 Roman Rg" w:hAnsi="Univers for UniS 55 Roman Rg" w:cs="Arial"/>
        </w:rPr>
        <w:t>Zentrale Verwaltung</w:t>
      </w:r>
    </w:p>
    <w:p>
      <w:pPr>
        <w:rPr>
          <w:rFonts w:ascii="Univers for UniS 55 Roman Rg" w:hAnsi="Univers for UniS 55 Roman Rg" w:cs="Arial"/>
        </w:rPr>
      </w:pPr>
      <w:r>
        <w:rPr>
          <w:rFonts w:ascii="Univers for UniS 55 Roman Rg" w:hAnsi="Univers for UniS 55 Roman Rg" w:cs="Arial"/>
        </w:rPr>
        <w:t>Dezernat Personal und Recht</w:t>
      </w:r>
    </w:p>
    <w:p>
      <w:pPr>
        <w:rPr>
          <w:rFonts w:ascii="Univers for UniS 55 Roman Rg" w:hAnsi="Univers for UniS 55 Roman Rg" w:cs="Arial"/>
        </w:rPr>
      </w:pPr>
      <w:r>
        <w:rPr>
          <w:rFonts w:ascii="Univers for UniS 55 Roman Rg" w:hAnsi="Univers for UniS 55 Roman Rg" w:cs="Arial"/>
        </w:rPr>
        <w:t>Abteilung Recht</w:t>
      </w:r>
    </w:p>
    <w:p>
      <w:pPr>
        <w:rPr>
          <w:rFonts w:ascii="Univers for UniS 55 Roman Rg" w:hAnsi="Univers for UniS 55 Roman Rg" w:cs="Arial"/>
        </w:rPr>
      </w:pPr>
      <w:r>
        <w:rPr>
          <w:rFonts w:ascii="Univers for UniS 55 Roman Rg" w:hAnsi="Univers for UniS 55 Roman Rg" w:cs="Arial"/>
        </w:rPr>
        <w:t>Geschwister-Scholl-Str. 24 b</w:t>
      </w:r>
    </w:p>
    <w:p>
      <w:pPr>
        <w:tabs>
          <w:tab w:val="left" w:pos="993"/>
        </w:tabs>
        <w:rPr>
          <w:rFonts w:ascii="Univers for UniS 55 Roman Rg" w:hAnsi="Univers for UniS 55 Roman Rg" w:cs="Arial"/>
        </w:rPr>
      </w:pPr>
      <w:r>
        <w:rPr>
          <w:rFonts w:ascii="Univers for UniS 55 Roman Rg" w:hAnsi="Univers for UniS 55 Roman Rg" w:cs="Arial"/>
        </w:rPr>
        <w:t>Telefon:</w:t>
      </w:r>
      <w:r>
        <w:rPr>
          <w:rFonts w:ascii="Univers for UniS 55 Roman Rg" w:hAnsi="Univers for UniS 55 Roman Rg" w:cs="Arial"/>
        </w:rPr>
        <w:tab/>
        <w:t>0711/685-82156</w:t>
      </w:r>
    </w:p>
    <w:p>
      <w:pPr>
        <w:tabs>
          <w:tab w:val="left" w:pos="993"/>
        </w:tabs>
        <w:rPr>
          <w:rFonts w:ascii="Univers for UniS 55 Roman Rg" w:hAnsi="Univers for UniS 55 Roman Rg" w:cs="Arial"/>
        </w:rPr>
      </w:pPr>
      <w:r>
        <w:rPr>
          <w:rFonts w:ascii="Univers for UniS 55 Roman Rg" w:hAnsi="Univers for UniS 55 Roman Rg" w:cs="Arial"/>
        </w:rPr>
        <w:t>Fax:</w:t>
      </w:r>
      <w:r>
        <w:rPr>
          <w:rFonts w:ascii="Univers for UniS 55 Roman Rg" w:hAnsi="Univers for UniS 55 Roman Rg" w:cs="Arial"/>
        </w:rPr>
        <w:tab/>
        <w:t>0711/685-82190</w:t>
      </w:r>
    </w:p>
    <w:p>
      <w:pPr>
        <w:tabs>
          <w:tab w:val="left" w:pos="993"/>
        </w:tabs>
        <w:rPr>
          <w:rFonts w:ascii="Univers for UniS 55 Roman Rg" w:hAnsi="Univers for UniS 55 Roman Rg" w:cs="Arial"/>
        </w:rPr>
      </w:pPr>
      <w:r>
        <w:t>Email:</w:t>
      </w:r>
      <w:r>
        <w:tab/>
      </w:r>
      <w:hyperlink r:id="rId10" w:history="1">
        <w:r>
          <w:rPr>
            <w:rStyle w:val="Hyperlink"/>
            <w:rFonts w:ascii="Univers for UniS 55 Roman Rg" w:hAnsi="Univers for UniS 55 Roman Rg" w:cs="Arial"/>
          </w:rPr>
          <w:t>wahlleitung@verwaltung.uni-stuttgart.de</w:t>
        </w:r>
      </w:hyperlink>
      <w:r>
        <w:rPr>
          <w:rFonts w:ascii="Univers for UniS 55 Roman Rg" w:hAnsi="Univers for UniS 55 Roman Rg" w:cs="Arial"/>
        </w:rPr>
        <w:t xml:space="preserve"> </w:t>
      </w:r>
    </w:p>
    <w:p>
      <w:pPr>
        <w:rPr>
          <w:rFonts w:ascii="Univers for UniS 55 Roman Rg" w:hAnsi="Univers for UniS 55 Roman Rg" w:cs="Arial"/>
        </w:rPr>
      </w:pPr>
    </w:p>
    <w:p>
      <w:pPr>
        <w:rPr>
          <w:rFonts w:ascii="Univers for UniS 55 Roman Rg" w:hAnsi="Univers for UniS 55 Roman Rg" w:cs="Arial"/>
        </w:rPr>
      </w:pPr>
    </w:p>
    <w:sectPr>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Univers for UniS 55 Roman Rg">
    <w:panose1 w:val="020B0603020202020204"/>
    <w:charset w:val="00"/>
    <w:family w:val="swiss"/>
    <w:pitch w:val="variable"/>
    <w:sig w:usb0="A000002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670400"/>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rPr>
          <w:t>7</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r>
      <w:rPr>
        <w:noProof/>
      </w:rPr>
      <mc:AlternateContent>
        <mc:Choice Requires="wps">
          <w:drawing>
            <wp:anchor distT="0" distB="0" distL="114300" distR="114300" simplePos="0" relativeHeight="251659264" behindDoc="0" locked="0" layoutInCell="1" allowOverlap="1">
              <wp:simplePos x="0" y="0"/>
              <wp:positionH relativeFrom="column">
                <wp:posOffset>596265</wp:posOffset>
              </wp:positionH>
              <wp:positionV relativeFrom="paragraph">
                <wp:posOffset>351155</wp:posOffset>
              </wp:positionV>
              <wp:extent cx="2524125" cy="320040"/>
              <wp:effectExtent l="0" t="0" r="0" b="0"/>
              <wp:wrapNone/>
              <wp:docPr id="22" name="Rechteck 2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24125" cy="319405"/>
                      </a:xfrm>
                      <a:prstGeom prst="rect">
                        <a:avLst/>
                      </a:prstGeom>
                    </wps:spPr>
                    <wps:txbx>
                      <w:txbxContent>
                        <w:p>
                          <w:pPr>
                            <w:pStyle w:val="StandardWeb"/>
                            <w:spacing w:before="0" w:beforeAutospacing="0" w:after="0" w:afterAutospacing="0"/>
                            <w:rPr>
                              <w:sz w:val="16"/>
                            </w:rPr>
                          </w:pPr>
                          <w:r>
                            <w:rPr>
                              <w:rFonts w:ascii="Univers for UniS 55 Roman Rg" w:hAnsi="Univers for UniS 55 Roman Rg" w:cs="Arial"/>
                              <w:kern w:val="24"/>
                              <w:sz w:val="22"/>
                              <w:szCs w:val="36"/>
                            </w:rPr>
                            <w:t>Wahlleitung</w:t>
                          </w:r>
                        </w:p>
                      </w:txbxContent>
                    </wps:txbx>
                    <wps:bodyPr wrap="square" lIns="45687" tIns="22844" rIns="45687" bIns="22844">
                      <a:noAutofit/>
                    </wps:bodyPr>
                  </wps:wsp>
                </a:graphicData>
              </a:graphic>
              <wp14:sizeRelH relativeFrom="margin">
                <wp14:pctWidth>0</wp14:pctWidth>
              </wp14:sizeRelH>
              <wp14:sizeRelV relativeFrom="margin">
                <wp14:pctHeight>0</wp14:pctHeight>
              </wp14:sizeRelV>
            </wp:anchor>
          </w:drawing>
        </mc:Choice>
        <mc:Fallback>
          <w:pict>
            <v:rect id="Rechteck 22" o:spid="_x0000_s1027" style="position:absolute;margin-left:46.95pt;margin-top:27.65pt;width:198.7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" filled="f" stroked="f">
              <v:path arrowok="t"/>
              <o:lock v:ext="edit" grouping="t"/>
              <v:textbox inset="1.2691mm,.63456mm,1.2691mm,.63456mm">
                <w:txbxContent>
                  <w:p>
                    <w:pPr>
                      <w:pStyle w:val="StandardWeb"/>
                      <w:spacing w:before="0" w:beforeAutospacing="0" w:after="0" w:afterAutospacing="0"/>
                      <w:rPr>
                        <w:sz w:val="16"/>
                      </w:rPr>
                    </w:pPr>
                    <w:r>
                      <w:rPr>
                        <w:rFonts w:ascii="Univers for UniS 55 Roman Rg" w:hAnsi="Univers for UniS 55 Roman Rg" w:cs="Arial"/>
                        <w:kern w:val="24"/>
                        <w:sz w:val="22"/>
                        <w:szCs w:val="36"/>
                      </w:rPr>
                      <w:t>Wahlleitung</w:t>
                    </w:r>
                  </w:p>
                </w:txbxContent>
              </v:textbox>
            </v:rect>
          </w:pict>
        </mc:Fallback>
      </mc:AlternateContent>
    </w:r>
    <w:r>
      <w:rPr>
        <w:noProof/>
      </w:rPr>
      <w:drawing>
        <wp:inline distT="0" distB="0" distL="0" distR="0">
          <wp:extent cx="2400300" cy="504825"/>
          <wp:effectExtent l="0" t="0" r="0" b="9525"/>
          <wp:docPr id="5" name="Grafik 5" descr="Logo der Universität Stuttgart" title="Logo der Universität Stuttg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04825"/>
                  </a:xfrm>
                  <a:prstGeom prst="rect">
                    <a:avLst/>
                  </a:prstGeom>
                  <a:noFill/>
                  <a:ln>
                    <a:noFill/>
                  </a:ln>
                </pic:spPr>
              </pic:pic>
            </a:graphicData>
          </a:graphic>
        </wp:inline>
      </w:drawing>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FEF"/>
    <w:multiLevelType w:val="hybridMultilevel"/>
    <w:tmpl w:val="95FA0058"/>
    <w:lvl w:ilvl="0" w:tplc="564CFB1A">
      <w:start w:val="4"/>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9B1D53"/>
    <w:multiLevelType w:val="multilevel"/>
    <w:tmpl w:val="FB069CE0"/>
    <w:styleLink w:val="Vertrag"/>
    <w:lvl w:ilvl="0">
      <w:start w:val="1"/>
      <w:numFmt w:val="decimal"/>
      <w:lvlText w:val="§ %1"/>
      <w:lvlJc w:val="left"/>
      <w:pPr>
        <w:ind w:left="567" w:hanging="567"/>
      </w:pPr>
      <w:rPr>
        <w:rFonts w:hint="default"/>
      </w:rPr>
    </w:lvl>
    <w:lvl w:ilvl="1">
      <w:start w:val="1"/>
      <w:numFmt w:val="decimal"/>
      <w:lvlText w:val="(%2)"/>
      <w:lvlJc w:val="left"/>
      <w:pPr>
        <w:ind w:left="1134" w:hanging="567"/>
      </w:pPr>
      <w:rPr>
        <w:rFonts w:hint="default"/>
      </w:rPr>
    </w:lvl>
    <w:lvl w:ilvl="2">
      <w:start w:val="1"/>
      <w:numFmt w:val="ordin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ordin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bullet"/>
      <w:lvlText w:val=""/>
      <w:lvlJc w:val="left"/>
      <w:pPr>
        <w:ind w:left="5103" w:hanging="567"/>
      </w:pPr>
      <w:rPr>
        <w:rFonts w:ascii="Symbol" w:hAnsi="Symbol" w:hint="default"/>
        <w:color w:val="auto"/>
      </w:rPr>
    </w:lvl>
  </w:abstractNum>
  <w:abstractNum w:abstractNumId="2" w15:restartNumberingAfterBreak="0">
    <w:nsid w:val="194E0600"/>
    <w:multiLevelType w:val="hybridMultilevel"/>
    <w:tmpl w:val="A042B1C8"/>
    <w:lvl w:ilvl="0" w:tplc="A3C433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44458A"/>
    <w:multiLevelType w:val="hybridMultilevel"/>
    <w:tmpl w:val="2FB6CB36"/>
    <w:lvl w:ilvl="0" w:tplc="0407000F">
      <w:start w:val="1"/>
      <w:numFmt w:val="decimal"/>
      <w:lvlText w:val="%1."/>
      <w:lvlJc w:val="left"/>
      <w:pPr>
        <w:ind w:left="927" w:hanging="360"/>
      </w:pPr>
      <w:rPr>
        <w:rFonts w:hint="default"/>
      </w:rPr>
    </w:lvl>
    <w:lvl w:ilvl="1" w:tplc="91445DB0">
      <w:start w:val="1"/>
      <w:numFmt w:val="lowerLetter"/>
      <w:lvlText w:val="%2."/>
      <w:lvlJc w:val="left"/>
      <w:pPr>
        <w:ind w:left="1647" w:hanging="360"/>
      </w:pPr>
      <w:rPr>
        <w:rFonts w:hint="default"/>
      </w:r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 w15:restartNumberingAfterBreak="0">
    <w:nsid w:val="22AE2CC3"/>
    <w:multiLevelType w:val="hybridMultilevel"/>
    <w:tmpl w:val="F81E3E4A"/>
    <w:lvl w:ilvl="0" w:tplc="8FE0F380">
      <w:start w:val="22"/>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FE1B1B"/>
    <w:multiLevelType w:val="hybridMultilevel"/>
    <w:tmpl w:val="35181FB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0C7DE2"/>
    <w:multiLevelType w:val="singleLevel"/>
    <w:tmpl w:val="29423C66"/>
    <w:lvl w:ilvl="0">
      <w:start w:val="1"/>
      <w:numFmt w:val="decimal"/>
      <w:lvlText w:val="%1."/>
      <w:legacy w:legacy="1" w:legacySpace="0" w:legacyIndent="283"/>
      <w:lvlJc w:val="left"/>
      <w:pPr>
        <w:ind w:left="283" w:hanging="283"/>
      </w:pPr>
    </w:lvl>
  </w:abstractNum>
  <w:abstractNum w:abstractNumId="7" w15:restartNumberingAfterBreak="0">
    <w:nsid w:val="43D63B19"/>
    <w:multiLevelType w:val="hybridMultilevel"/>
    <w:tmpl w:val="85F8DC86"/>
    <w:lvl w:ilvl="0" w:tplc="41D4E1EA">
      <w:start w:val="1"/>
      <w:numFmt w:val="lowerLetter"/>
      <w:lvlText w:val="%1."/>
      <w:lvlJc w:val="left"/>
      <w:pPr>
        <w:ind w:left="2007" w:hanging="360"/>
      </w:pPr>
      <w:rPr>
        <w:rFonts w:hint="default"/>
      </w:rPr>
    </w:lvl>
    <w:lvl w:ilvl="1" w:tplc="04070019" w:tentative="1">
      <w:start w:val="1"/>
      <w:numFmt w:val="lowerLetter"/>
      <w:lvlText w:val="%2."/>
      <w:lvlJc w:val="left"/>
      <w:pPr>
        <w:ind w:left="2727" w:hanging="360"/>
      </w:pPr>
    </w:lvl>
    <w:lvl w:ilvl="2" w:tplc="0407001B" w:tentative="1">
      <w:start w:val="1"/>
      <w:numFmt w:val="lowerRoman"/>
      <w:lvlText w:val="%3."/>
      <w:lvlJc w:val="right"/>
      <w:pPr>
        <w:ind w:left="3447" w:hanging="180"/>
      </w:pPr>
    </w:lvl>
    <w:lvl w:ilvl="3" w:tplc="0407000F" w:tentative="1">
      <w:start w:val="1"/>
      <w:numFmt w:val="decimal"/>
      <w:lvlText w:val="%4."/>
      <w:lvlJc w:val="left"/>
      <w:pPr>
        <w:ind w:left="4167" w:hanging="360"/>
      </w:pPr>
    </w:lvl>
    <w:lvl w:ilvl="4" w:tplc="04070019" w:tentative="1">
      <w:start w:val="1"/>
      <w:numFmt w:val="lowerLetter"/>
      <w:lvlText w:val="%5."/>
      <w:lvlJc w:val="left"/>
      <w:pPr>
        <w:ind w:left="4887" w:hanging="360"/>
      </w:pPr>
    </w:lvl>
    <w:lvl w:ilvl="5" w:tplc="0407001B" w:tentative="1">
      <w:start w:val="1"/>
      <w:numFmt w:val="lowerRoman"/>
      <w:lvlText w:val="%6."/>
      <w:lvlJc w:val="right"/>
      <w:pPr>
        <w:ind w:left="5607" w:hanging="180"/>
      </w:pPr>
    </w:lvl>
    <w:lvl w:ilvl="6" w:tplc="0407000F" w:tentative="1">
      <w:start w:val="1"/>
      <w:numFmt w:val="decimal"/>
      <w:lvlText w:val="%7."/>
      <w:lvlJc w:val="left"/>
      <w:pPr>
        <w:ind w:left="6327" w:hanging="360"/>
      </w:pPr>
    </w:lvl>
    <w:lvl w:ilvl="7" w:tplc="04070019" w:tentative="1">
      <w:start w:val="1"/>
      <w:numFmt w:val="lowerLetter"/>
      <w:lvlText w:val="%8."/>
      <w:lvlJc w:val="left"/>
      <w:pPr>
        <w:ind w:left="7047" w:hanging="360"/>
      </w:pPr>
    </w:lvl>
    <w:lvl w:ilvl="8" w:tplc="0407001B" w:tentative="1">
      <w:start w:val="1"/>
      <w:numFmt w:val="lowerRoman"/>
      <w:lvlText w:val="%9."/>
      <w:lvlJc w:val="right"/>
      <w:pPr>
        <w:ind w:left="7767" w:hanging="180"/>
      </w:pPr>
    </w:lvl>
  </w:abstractNum>
  <w:abstractNum w:abstractNumId="8" w15:restartNumberingAfterBreak="0">
    <w:nsid w:val="4F331BEA"/>
    <w:multiLevelType w:val="singleLevel"/>
    <w:tmpl w:val="1666C284"/>
    <w:lvl w:ilvl="0">
      <w:start w:val="1"/>
      <w:numFmt w:val="decimal"/>
      <w:lvlText w:val="%1."/>
      <w:legacy w:legacy="1" w:legacySpace="0" w:legacyIndent="283"/>
      <w:lvlJc w:val="left"/>
      <w:pPr>
        <w:ind w:left="283" w:hanging="283"/>
      </w:pPr>
    </w:lvl>
  </w:abstractNum>
  <w:abstractNum w:abstractNumId="9" w15:restartNumberingAfterBreak="0">
    <w:nsid w:val="4FF834CD"/>
    <w:multiLevelType w:val="multilevel"/>
    <w:tmpl w:val="7578FE9E"/>
    <w:styleLink w:val="juristischeGliederung"/>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6F3AA4"/>
    <w:multiLevelType w:val="hybridMultilevel"/>
    <w:tmpl w:val="E0AA7EE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2184FA2"/>
    <w:multiLevelType w:val="hybridMultilevel"/>
    <w:tmpl w:val="21B21674"/>
    <w:lvl w:ilvl="0" w:tplc="50BCA2C6">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35E1ECA"/>
    <w:multiLevelType w:val="multilevel"/>
    <w:tmpl w:val="540A776E"/>
    <w:styleLink w:val="Vertragmitberschriften"/>
    <w:lvl w:ilvl="0">
      <w:start w:val="1"/>
      <w:numFmt w:val="decimal"/>
      <w:lvlText w:val="§ %1"/>
      <w:lvlJc w:val="left"/>
      <w:pPr>
        <w:ind w:left="567" w:hanging="567"/>
      </w:pPr>
      <w:rPr>
        <w:rFonts w:hint="default"/>
      </w:rPr>
    </w:lvl>
    <w:lvl w:ilvl="1">
      <w:start w:val="1"/>
      <w:numFmt w:val="decimal"/>
      <w:lvlText w:val="(%2)"/>
      <w:lvlJc w:val="left"/>
      <w:pPr>
        <w:ind w:left="1134" w:hanging="567"/>
      </w:pPr>
      <w:rPr>
        <w:rFonts w:hint="default"/>
      </w:rPr>
    </w:lvl>
    <w:lvl w:ilvl="2">
      <w:start w:val="1"/>
      <w:numFmt w:val="ordin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ordin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bullet"/>
      <w:lvlText w:val=""/>
      <w:lvlJc w:val="left"/>
      <w:pPr>
        <w:ind w:left="5103" w:hanging="567"/>
      </w:pPr>
      <w:rPr>
        <w:rFonts w:ascii="Symbol" w:hAnsi="Symbol" w:hint="default"/>
        <w:color w:val="auto"/>
      </w:rPr>
    </w:lvl>
  </w:abstractNum>
  <w:abstractNum w:abstractNumId="13" w15:restartNumberingAfterBreak="0">
    <w:nsid w:val="7B8574B3"/>
    <w:multiLevelType w:val="hybridMultilevel"/>
    <w:tmpl w:val="6EA05B2E"/>
    <w:lvl w:ilvl="0" w:tplc="04070019">
      <w:start w:val="1"/>
      <w:numFmt w:val="lowerLetter"/>
      <w:lvlText w:val="%1."/>
      <w:lvlJc w:val="left"/>
      <w:pPr>
        <w:ind w:left="2367" w:hanging="360"/>
      </w:pPr>
    </w:lvl>
    <w:lvl w:ilvl="1" w:tplc="04070019" w:tentative="1">
      <w:start w:val="1"/>
      <w:numFmt w:val="lowerLetter"/>
      <w:lvlText w:val="%2."/>
      <w:lvlJc w:val="left"/>
      <w:pPr>
        <w:ind w:left="3087" w:hanging="360"/>
      </w:pPr>
    </w:lvl>
    <w:lvl w:ilvl="2" w:tplc="0407001B" w:tentative="1">
      <w:start w:val="1"/>
      <w:numFmt w:val="lowerRoman"/>
      <w:lvlText w:val="%3."/>
      <w:lvlJc w:val="right"/>
      <w:pPr>
        <w:ind w:left="3807" w:hanging="180"/>
      </w:pPr>
    </w:lvl>
    <w:lvl w:ilvl="3" w:tplc="0407000F" w:tentative="1">
      <w:start w:val="1"/>
      <w:numFmt w:val="decimal"/>
      <w:lvlText w:val="%4."/>
      <w:lvlJc w:val="left"/>
      <w:pPr>
        <w:ind w:left="4527" w:hanging="360"/>
      </w:pPr>
    </w:lvl>
    <w:lvl w:ilvl="4" w:tplc="04070019" w:tentative="1">
      <w:start w:val="1"/>
      <w:numFmt w:val="lowerLetter"/>
      <w:lvlText w:val="%5."/>
      <w:lvlJc w:val="left"/>
      <w:pPr>
        <w:ind w:left="5247" w:hanging="360"/>
      </w:pPr>
    </w:lvl>
    <w:lvl w:ilvl="5" w:tplc="0407001B" w:tentative="1">
      <w:start w:val="1"/>
      <w:numFmt w:val="lowerRoman"/>
      <w:lvlText w:val="%6."/>
      <w:lvlJc w:val="right"/>
      <w:pPr>
        <w:ind w:left="5967" w:hanging="180"/>
      </w:pPr>
    </w:lvl>
    <w:lvl w:ilvl="6" w:tplc="0407000F" w:tentative="1">
      <w:start w:val="1"/>
      <w:numFmt w:val="decimal"/>
      <w:lvlText w:val="%7."/>
      <w:lvlJc w:val="left"/>
      <w:pPr>
        <w:ind w:left="6687" w:hanging="360"/>
      </w:pPr>
    </w:lvl>
    <w:lvl w:ilvl="7" w:tplc="04070019" w:tentative="1">
      <w:start w:val="1"/>
      <w:numFmt w:val="lowerLetter"/>
      <w:lvlText w:val="%8."/>
      <w:lvlJc w:val="left"/>
      <w:pPr>
        <w:ind w:left="7407" w:hanging="360"/>
      </w:pPr>
    </w:lvl>
    <w:lvl w:ilvl="8" w:tplc="0407001B" w:tentative="1">
      <w:start w:val="1"/>
      <w:numFmt w:val="lowerRoman"/>
      <w:lvlText w:val="%9."/>
      <w:lvlJc w:val="right"/>
      <w:pPr>
        <w:ind w:left="8127"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9"/>
  </w:num>
  <w:num w:numId="9">
    <w:abstractNumId w:val="9"/>
  </w:num>
  <w:num w:numId="10">
    <w:abstractNumId w:val="1"/>
  </w:num>
  <w:num w:numId="11">
    <w:abstractNumId w:val="12"/>
  </w:num>
  <w:num w:numId="12">
    <w:abstractNumId w:val="1"/>
  </w:num>
  <w:num w:numId="13">
    <w:abstractNumId w:val="12"/>
  </w:num>
  <w:num w:numId="14">
    <w:abstractNumId w:val="8"/>
  </w:num>
  <w:num w:numId="15">
    <w:abstractNumId w:val="8"/>
    <w:lvlOverride w:ilvl="0">
      <w:lvl w:ilvl="0">
        <w:start w:val="1"/>
        <w:numFmt w:val="decimal"/>
        <w:lvlText w:val="%1."/>
        <w:legacy w:legacy="1" w:legacySpace="0" w:legacyIndent="283"/>
        <w:lvlJc w:val="left"/>
        <w:pPr>
          <w:ind w:left="283" w:hanging="283"/>
        </w:pPr>
      </w:lvl>
    </w:lvlOverride>
  </w:num>
  <w:num w:numId="16">
    <w:abstractNumId w:val="5"/>
  </w:num>
  <w:num w:numId="17">
    <w:abstractNumId w:val="11"/>
  </w:num>
  <w:num w:numId="18">
    <w:abstractNumId w:val="6"/>
    <w:lvlOverride w:ilvl="0">
      <w:lvl w:ilvl="0">
        <w:start w:val="1"/>
        <w:numFmt w:val="decimal"/>
        <w:lvlText w:val="%1."/>
        <w:legacy w:legacy="1" w:legacySpace="0" w:legacyIndent="283"/>
        <w:lvlJc w:val="left"/>
        <w:pPr>
          <w:ind w:left="283" w:hanging="283"/>
        </w:pPr>
      </w:lvl>
    </w:lvlOverride>
  </w:num>
  <w:num w:numId="19">
    <w:abstractNumId w:val="3"/>
  </w:num>
  <w:num w:numId="20">
    <w:abstractNumId w:val="4"/>
  </w:num>
  <w:num w:numId="21">
    <w:abstractNumId w:val="2"/>
  </w:num>
  <w:num w:numId="22">
    <w:abstractNumId w:val="0"/>
  </w:num>
  <w:num w:numId="23">
    <w:abstractNumId w:val="10"/>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14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BEE62F14-BAB6-48C9-B99A-F41C9CFD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Univers" w:eastAsia="Times New Roman" w:hAnsi="Univers"/>
      <w:sz w:val="22"/>
    </w:rPr>
  </w:style>
  <w:style w:type="paragraph" w:styleId="berschrift1">
    <w:name w:val="heading 1"/>
    <w:basedOn w:val="Standard"/>
    <w:next w:val="Standard"/>
    <w:link w:val="berschrift1Zchn"/>
    <w:uiPriority w:val="9"/>
    <w:qFormat/>
    <w:pPr>
      <w:keepNext/>
      <w:keepLines/>
      <w:outlineLvl w:val="0"/>
    </w:pPr>
    <w:rPr>
      <w:rFonts w:eastAsiaTheme="majorEastAsia" w:cstheme="majorBidi"/>
      <w:b/>
      <w:bCs/>
      <w:szCs w:val="28"/>
    </w:rPr>
  </w:style>
  <w:style w:type="paragraph" w:styleId="berschrift2">
    <w:name w:val="heading 2"/>
    <w:basedOn w:val="Standard"/>
    <w:next w:val="Standard"/>
    <w:link w:val="berschrift2Zchn"/>
    <w:autoRedefine/>
    <w:uiPriority w:val="9"/>
    <w:unhideWhenUsed/>
    <w:qFormat/>
    <w:pPr>
      <w:outlineLvl w:val="1"/>
    </w:pPr>
    <w:rPr>
      <w:rFonts w:cs="Arial"/>
      <w:b/>
    </w:rPr>
  </w:style>
  <w:style w:type="paragraph" w:styleId="berschrift3">
    <w:name w:val="heading 3"/>
    <w:basedOn w:val="Standard"/>
    <w:next w:val="Standard"/>
    <w:link w:val="berschrift3Zchn"/>
    <w:autoRedefine/>
    <w:uiPriority w:val="9"/>
    <w:unhideWhenUsed/>
    <w:qFormat/>
    <w:pPr>
      <w:keepNext/>
      <w:keepLines/>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eastAsiaTheme="majorEastAsia" w:cstheme="majorBidi"/>
      <w:b/>
      <w:bCs/>
      <w:sz w:val="22"/>
      <w:szCs w:val="28"/>
      <w:lang w:eastAsia="en-US"/>
    </w:rPr>
  </w:style>
  <w:style w:type="character" w:customStyle="1" w:styleId="berschrift2Zchn">
    <w:name w:val="Überschrift 2 Zchn"/>
    <w:basedOn w:val="Absatz-Standardschriftart"/>
    <w:link w:val="berschrift2"/>
    <w:uiPriority w:val="9"/>
    <w:rPr>
      <w:rFonts w:cs="Arial"/>
      <w:b/>
      <w:sz w:val="22"/>
      <w:szCs w:val="22"/>
      <w:lang w:eastAsia="en-US"/>
    </w:rPr>
  </w:style>
  <w:style w:type="character" w:customStyle="1" w:styleId="berschrift3Zchn">
    <w:name w:val="Überschrift 3 Zchn"/>
    <w:basedOn w:val="Absatz-Standardschriftart"/>
    <w:link w:val="berschrift3"/>
    <w:uiPriority w:val="9"/>
    <w:rPr>
      <w:rFonts w:eastAsiaTheme="majorEastAsia" w:cstheme="majorBidi"/>
      <w:b/>
      <w:bCs/>
      <w:sz w:val="22"/>
      <w:szCs w:val="22"/>
      <w:lang w:eastAsia="en-US"/>
    </w:rPr>
  </w:style>
  <w:style w:type="numbering" w:customStyle="1" w:styleId="Vertrag">
    <w:name w:val="Vertrag"/>
    <w:uiPriority w:val="99"/>
    <w:pPr>
      <w:numPr>
        <w:numId w:val="1"/>
      </w:numPr>
    </w:pPr>
  </w:style>
  <w:style w:type="numbering" w:customStyle="1" w:styleId="juristischeGliederung">
    <w:name w:val="juristische Gliederung"/>
    <w:uiPriority w:val="99"/>
    <w:pPr>
      <w:numPr>
        <w:numId w:val="8"/>
      </w:numPr>
    </w:pPr>
  </w:style>
  <w:style w:type="numbering" w:customStyle="1" w:styleId="Vertragmitberschriften">
    <w:name w:val="Vertrag mit Überschriften"/>
    <w:uiPriority w:val="99"/>
    <w:pPr>
      <w:numPr>
        <w:numId w:val="11"/>
      </w:numPr>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sz w:val="22"/>
      <w:szCs w:val="22"/>
      <w:lang w:eastAsia="en-US"/>
    </w:rPr>
  </w:style>
  <w:style w:type="paragraph" w:styleId="StandardWeb">
    <w:name w:val="Normal (Web)"/>
    <w:basedOn w:val="Standard"/>
    <w:uiPriority w:val="99"/>
    <w:semiHidden/>
    <w:unhideWhenUsed/>
    <w:pPr>
      <w:spacing w:before="100" w:beforeAutospacing="1" w:after="100" w:afterAutospacing="1"/>
    </w:pPr>
    <w:rPr>
      <w:rFonts w:ascii="Times New Roman" w:eastAsiaTheme="minorEastAsia" w:hAnsi="Times New Roman"/>
      <w:sz w:val="24"/>
      <w:szCs w:val="24"/>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character" w:styleId="Platzhaltertext">
    <w:name w:val="Placeholder Text"/>
    <w:basedOn w:val="Absatz-Standardschriftart"/>
    <w:uiPriority w:val="99"/>
    <w:semiHidden/>
    <w:rPr>
      <w:color w:val="808080"/>
    </w:r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basedOn w:val="Absatz-Standardschriftart"/>
    <w:link w:val="Funotentext"/>
    <w:uiPriority w:val="99"/>
    <w:semiHidden/>
    <w:rPr>
      <w:rFonts w:ascii="Univers" w:eastAsia="Times New Roman" w:hAnsi="Univers"/>
    </w:rPr>
  </w:style>
  <w:style w:type="character" w:styleId="Funotenzeichen">
    <w:name w:val="footnote reference"/>
    <w:basedOn w:val="Absatz-Standardschriftart"/>
    <w:uiPriority w:val="99"/>
    <w:semiHidden/>
    <w:unhideWhenUsed/>
    <w:rPr>
      <w:vertAlign w:val="superscript"/>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ni">
    <w:name w:val="StandardUni"/>
    <w:basedOn w:val="Standard"/>
    <w:rPr>
      <w:rFonts w:ascii="Helvetica" w:hAnsi="Helvetica"/>
    </w:rPr>
  </w:style>
  <w:style w:type="character" w:styleId="Hyperlink">
    <w:name w:val="Hyperlink"/>
    <w:basedOn w:val="Absatz-Standardschriftart"/>
    <w:uiPriority w:val="99"/>
    <w:unhideWhenUsed/>
    <w:rPr>
      <w:color w:val="0000FF" w:themeColor="hyperlink"/>
      <w:u w:val="single"/>
    </w:rPr>
  </w:style>
  <w:style w:type="paragraph" w:styleId="Listenabsatz">
    <w:name w:val="List Paragraph"/>
    <w:basedOn w:val="Standard"/>
    <w:uiPriority w:val="34"/>
    <w:qFormat/>
    <w:pPr>
      <w:ind w:left="720"/>
      <w:contextualSpacing/>
    </w:pPr>
  </w:style>
  <w:style w:type="paragraph" w:styleId="Textkrper">
    <w:name w:val="Body Text"/>
    <w:basedOn w:val="Standard"/>
    <w:link w:val="TextkrperZchn"/>
    <w:rPr>
      <w:rFonts w:ascii="Arial" w:hAnsi="Arial" w:cs="Arial"/>
      <w:sz w:val="18"/>
    </w:rPr>
  </w:style>
  <w:style w:type="character" w:customStyle="1" w:styleId="TextkrperZchn">
    <w:name w:val="Textkörper Zchn"/>
    <w:basedOn w:val="Absatz-Standardschriftart"/>
    <w:link w:val="Textkrper"/>
    <w:rPr>
      <w:rFonts w:ascii="Arial" w:eastAsia="Times New Roman" w:hAnsi="Arial" w:cs="Arial"/>
      <w:sz w:val="18"/>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25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ahlleitung@verwaltung.uni-stuttgart.de"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55E57-1A63-4702-877A-E285A94F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1481</Words>
  <Characters>9335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Universität Stuttgart / Zentrale Verwaltung</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Rahmann, Moritz</dc:creator>
  <cp:lastModifiedBy>Beckmann, Sören</cp:lastModifiedBy>
  <cp:revision>3</cp:revision>
  <cp:lastPrinted>2020-03-06T13:39:00Z</cp:lastPrinted>
  <dcterms:created xsi:type="dcterms:W3CDTF">2023-05-07T16:41:00Z</dcterms:created>
  <dcterms:modified xsi:type="dcterms:W3CDTF">2025-04-07T07:52:00Z</dcterms:modified>
</cp:coreProperties>
</file>